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F7928" w:rsidRDefault="003531AD" w:rsidP="001B7B27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Протокол №</w:t>
      </w:r>
      <w:r w:rsidR="00EF272E">
        <w:rPr>
          <w:rFonts w:ascii="Times New Roman" w:hAnsi="Times New Roman"/>
          <w:b/>
        </w:rPr>
        <w:t>34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EF272E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 xml:space="preserve">»  </w:t>
      </w:r>
      <w:r w:rsidR="008A03E7">
        <w:rPr>
          <w:rFonts w:ascii="Times New Roman" w:hAnsi="Times New Roman"/>
          <w:b/>
        </w:rPr>
        <w:t xml:space="preserve"> марта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4170" w:type="dxa"/>
        <w:tblLayout w:type="fixed"/>
        <w:tblLook w:val="04A0" w:firstRow="1" w:lastRow="0" w:firstColumn="1" w:lastColumn="0" w:noHBand="0" w:noVBand="1"/>
      </w:tblPr>
      <w:tblGrid>
        <w:gridCol w:w="709"/>
        <w:gridCol w:w="3539"/>
        <w:gridCol w:w="1417"/>
        <w:gridCol w:w="1134"/>
        <w:gridCol w:w="1276"/>
        <w:gridCol w:w="1985"/>
        <w:gridCol w:w="1842"/>
        <w:gridCol w:w="2268"/>
      </w:tblGrid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Амброксол Сироп, 30мг/5мл, 150 мл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558,69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83 803,50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Pr="005732AC" w:rsidRDefault="005732AC" w:rsidP="005732AC">
            <w:pPr>
              <w:jc w:val="center"/>
              <w:rPr>
                <w:b/>
              </w:rPr>
            </w:pPr>
            <w:r w:rsidRPr="005732AC">
              <w:rPr>
                <w:b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Ацетилсалициловая кислота Таблетки 0.5 г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147 000,00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5732AC" w:rsidP="005732AC">
            <w:pPr>
              <w:jc w:val="center"/>
            </w:pPr>
            <w:r w:rsidRPr="005732AC">
              <w:rPr>
                <w:b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Беродуал,Раствор для ингаляций, ипратропия бромида моногидрат 26,1 мг, фенотерола гидробромид 50,0 мг, 20 мл,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1363,83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272 766,00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Pr="00EF272E" w:rsidRDefault="00EF272E" w:rsidP="00EF272E">
            <w:pPr>
              <w:jc w:val="center"/>
              <w:rPr>
                <w:rFonts w:ascii="Times New Roman" w:hAnsi="Times New Roman"/>
                <w:b/>
              </w:rPr>
            </w:pPr>
            <w:r w:rsidRPr="00EF272E">
              <w:rPr>
                <w:rFonts w:ascii="Times New Roman" w:hAnsi="Times New Roman"/>
                <w:b/>
              </w:rPr>
              <w:t>ТОО «КФК Медсервис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1125</w:t>
            </w: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Ибупрофен Интрафен раствор для внутривенного введения 400 мг/4 мл, 4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2 120,11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4 240 220,00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Pr="003621AC" w:rsidRDefault="003621AC" w:rsidP="003621AC">
            <w:pPr>
              <w:jc w:val="center"/>
              <w:rPr>
                <w:rFonts w:ascii="Times New Roman" w:hAnsi="Times New Roman"/>
                <w:b/>
              </w:rPr>
            </w:pPr>
            <w:r w:rsidRPr="003621AC">
              <w:rPr>
                <w:rFonts w:ascii="Times New Roman" w:hAnsi="Times New Roman"/>
                <w:b/>
              </w:rPr>
              <w:t>ТОО «</w:t>
            </w:r>
            <w:r w:rsidRPr="003621AC">
              <w:rPr>
                <w:rFonts w:ascii="Times New Roman" w:hAnsi="Times New Roman"/>
                <w:b/>
                <w:lang w:val="en-US"/>
              </w:rPr>
              <w:t>INKAR</w:t>
            </w:r>
            <w:r w:rsidRPr="003621A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3621AC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1090</w:t>
            </w: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Кальция глюконат стабилизированный Раствор для инъекций, 100 мг/мл, 10 мл,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71,96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35 980,00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5732AC" w:rsidP="005732AC">
            <w:pPr>
              <w:jc w:val="center"/>
            </w:pPr>
            <w:r w:rsidRPr="005732AC">
              <w:rPr>
                <w:b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Каптоприл таблетки, 25 мг,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770,11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770 110,00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3C31BD" w:rsidP="00EF272E">
            <w:r w:rsidRPr="003621AC">
              <w:rPr>
                <w:rFonts w:ascii="Times New Roman" w:hAnsi="Times New Roman"/>
                <w:b/>
              </w:rPr>
              <w:t>ТОО «</w:t>
            </w:r>
            <w:r w:rsidRPr="003621AC">
              <w:rPr>
                <w:rFonts w:ascii="Times New Roman" w:hAnsi="Times New Roman"/>
                <w:b/>
                <w:lang w:val="en-US"/>
              </w:rPr>
              <w:t>INKAR</w:t>
            </w:r>
            <w:r w:rsidRPr="003621A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3C31BD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770</w:t>
            </w: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r>
              <w:t>Кофеин Цитрат натрия 20мг/мл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-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Кофеин-бензоат натрия Нет данных Раствор для подкожного введения, 200 мг/мл, 1 мл,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224,32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112 160,00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5732AC" w:rsidP="005732AC">
            <w:pPr>
              <w:jc w:val="center"/>
            </w:pPr>
            <w:r w:rsidRPr="005732AC">
              <w:rPr>
                <w:b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Кофеин-бензоат натрия,Раствор для подкожного введения, 200 мг/мл, 1 мл,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11 215,00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5732AC" w:rsidP="005732AC">
            <w:pPr>
              <w:jc w:val="center"/>
            </w:pPr>
            <w:r w:rsidRPr="005732AC">
              <w:rPr>
                <w:b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Мизопростол таблетки, 0.2мг,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2 008,53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803 412,00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3C31BD" w:rsidP="003C31BD">
            <w:pPr>
              <w:jc w:val="center"/>
            </w:pPr>
            <w:r w:rsidRPr="003621AC">
              <w:rPr>
                <w:rFonts w:ascii="Times New Roman" w:hAnsi="Times New Roman"/>
                <w:b/>
              </w:rPr>
              <w:t>ТОО «</w:t>
            </w:r>
            <w:r w:rsidRPr="003621AC">
              <w:rPr>
                <w:rFonts w:ascii="Times New Roman" w:hAnsi="Times New Roman"/>
                <w:b/>
                <w:lang w:val="en-US"/>
              </w:rPr>
              <w:t>INKAR</w:t>
            </w:r>
            <w:r w:rsidRPr="003621A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3C31BD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1984</w:t>
            </w: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Никотиновая кислота раствор для инъекций 1% 1мл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32,48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97 440,00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</w:pPr>
            <w:r w:rsidRPr="00EF272E">
              <w:rPr>
                <w:rFonts w:ascii="Times New Roman" w:hAnsi="Times New Roman"/>
                <w:b/>
              </w:rPr>
              <w:t>ТОО «КФК Медсервис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31</w:t>
            </w: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Окситоцин,Раствор для внутривенного и внутримышечного введения, 5 МЕ/мл, 1 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93,11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465 550,00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5732AC" w:rsidP="005732AC">
            <w:pPr>
              <w:jc w:val="center"/>
            </w:pPr>
            <w:r w:rsidRPr="005732AC">
              <w:rPr>
                <w:b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r>
              <w:t>Тахибен® Урапидил Раствор для внутривенного введения, 5 мг/мл, 5 мл,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669,52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200 856,00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</w:pPr>
            <w:r w:rsidRPr="00EF272E">
              <w:rPr>
                <w:rFonts w:ascii="Times New Roman" w:hAnsi="Times New Roman"/>
                <w:b/>
              </w:rPr>
              <w:t>ТОО «КФК Медсервис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669,52</w:t>
            </w: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r>
              <w:t>Цефтриаксон (Роцефин1,0)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3678,15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367 815,00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5732AC" w:rsidP="005732AC">
            <w:pPr>
              <w:jc w:val="center"/>
            </w:pPr>
            <w:r w:rsidRPr="005732AC">
              <w:rPr>
                <w:b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F272E" w:rsidTr="00EF2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rPr>
                <w:color w:val="000000"/>
              </w:rPr>
            </w:pPr>
            <w:r>
              <w:rPr>
                <w:color w:val="000000"/>
              </w:rPr>
              <w:t>22,96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22 960,00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5732AC" w:rsidP="005732AC">
            <w:pPr>
              <w:jc w:val="center"/>
            </w:pPr>
            <w:r w:rsidRPr="005732AC">
              <w:rPr>
                <w:b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F272E" w:rsidTr="00EF272E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</w:pPr>
            <w: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E" w:rsidRDefault="00EF272E" w:rsidP="00EF2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7 631 287,50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Pr="008A03E7" w:rsidRDefault="00EF272E" w:rsidP="00EF272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E" w:rsidRDefault="00EF272E" w:rsidP="00EF272E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B0000" w:rsidRDefault="003B000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60273">
        <w:rPr>
          <w:rFonts w:ascii="Times New Roman" w:hAnsi="Times New Roman"/>
          <w:b/>
          <w:lang w:val="kk-KZ"/>
        </w:rPr>
        <w:t>ТОО «INKAR»,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г.Алматы,  пр.Сейфуллина 404/67 от 2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9.03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.2022г, в 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6ч :02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</w:p>
    <w:p w:rsidR="003B0000" w:rsidRPr="00C60273" w:rsidRDefault="003B000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60273">
        <w:rPr>
          <w:rFonts w:ascii="Times New Roman" w:hAnsi="Times New Roman"/>
          <w:b/>
          <w:lang w:val="kk-KZ"/>
        </w:rPr>
        <w:t>ТОО «КФК «Медсервис Плюс»,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.Алматы,  ул.Т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юлькубасская 4А  от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30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3.2022г, в 15ч:22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Pr="006534B7" w:rsidRDefault="001B7B27" w:rsidP="006534B7">
      <w:pPr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5D7459" w:rsidRDefault="005D7459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5D7459" w:rsidRDefault="005D7459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3B0000" w:rsidRDefault="003B0000" w:rsidP="003B0000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B0000" w:rsidRDefault="003B000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60273">
        <w:rPr>
          <w:rFonts w:ascii="Times New Roman" w:hAnsi="Times New Roman"/>
          <w:b/>
          <w:lang w:val="kk-KZ"/>
        </w:rPr>
        <w:t>ТОО «INKAR»,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г.Алматы,  пр.Сейфуллина 404/67 от 2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9.03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.2022г, в 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6ч :02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  <w:r w:rsidR="00C11B6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                                         </w:t>
      </w:r>
      <w:r w:rsidR="00C11B6E">
        <w:rPr>
          <w:rFonts w:ascii="Times New Roman" w:hAnsi="Times New Roman"/>
          <w:b/>
          <w:sz w:val="20"/>
          <w:szCs w:val="20"/>
          <w:lang w:val="kk-KZ" w:eastAsia="ru-RU"/>
        </w:rPr>
        <w:t>(лоты 4,6,10</w:t>
      </w:r>
      <w:r w:rsidR="00C11B6E" w:rsidRPr="00DF78AF">
        <w:rPr>
          <w:rFonts w:ascii="Times New Roman" w:hAnsi="Times New Roman"/>
          <w:b/>
          <w:sz w:val="20"/>
          <w:szCs w:val="20"/>
          <w:lang w:val="kk-KZ" w:eastAsia="ru-RU"/>
        </w:rPr>
        <w:t>)   сумма договора:</w:t>
      </w:r>
      <w:r w:rsidR="00C11B6E" w:rsidRPr="00525519">
        <w:rPr>
          <w:rFonts w:cs="Calibri"/>
          <w:color w:val="000000"/>
        </w:rPr>
        <w:t xml:space="preserve"> </w:t>
      </w:r>
      <w:r w:rsidR="00C11B6E">
        <w:rPr>
          <w:rFonts w:cs="Calibri"/>
          <w:color w:val="000000"/>
        </w:rPr>
        <w:t xml:space="preserve">  </w:t>
      </w:r>
      <w:r w:rsidR="00C11B6E" w:rsidRPr="00C11B6E">
        <w:rPr>
          <w:rFonts w:ascii="Times New Roman" w:hAnsi="Times New Roman"/>
          <w:b/>
          <w:color w:val="000000"/>
        </w:rPr>
        <w:t>3 743 600</w:t>
      </w:r>
      <w:r w:rsidR="00C11B6E" w:rsidRPr="00525519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3B0000" w:rsidRPr="00C60273" w:rsidRDefault="003B000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60273">
        <w:rPr>
          <w:rFonts w:ascii="Times New Roman" w:hAnsi="Times New Roman"/>
          <w:b/>
          <w:lang w:val="kk-KZ"/>
        </w:rPr>
        <w:t>ТОО «КФК «Медсервис Плюс»,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.Алматы,  ул.Т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юлькубасская 4А  от 30.03.2022г, в 15ч:22м.</w:t>
      </w:r>
      <w:r w:rsidR="00C11B6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          </w:t>
      </w:r>
      <w:r w:rsidR="00C11B6E">
        <w:rPr>
          <w:rFonts w:ascii="Times New Roman" w:hAnsi="Times New Roman"/>
          <w:b/>
          <w:sz w:val="20"/>
          <w:szCs w:val="20"/>
          <w:lang w:val="kk-KZ" w:eastAsia="ru-RU"/>
        </w:rPr>
        <w:t>(лоты</w:t>
      </w:r>
      <w:r w:rsidR="00C11B6E">
        <w:rPr>
          <w:rFonts w:ascii="Times New Roman" w:hAnsi="Times New Roman"/>
          <w:b/>
          <w:sz w:val="20"/>
          <w:szCs w:val="20"/>
          <w:lang w:val="kk-KZ" w:eastAsia="ru-RU"/>
        </w:rPr>
        <w:t>3,11,13</w:t>
      </w:r>
      <w:r w:rsidR="00C11B6E" w:rsidRPr="00DF78AF">
        <w:rPr>
          <w:rFonts w:ascii="Times New Roman" w:hAnsi="Times New Roman"/>
          <w:b/>
          <w:sz w:val="20"/>
          <w:szCs w:val="20"/>
          <w:lang w:val="kk-KZ" w:eastAsia="ru-RU"/>
        </w:rPr>
        <w:t>)   сумма договора:</w:t>
      </w:r>
      <w:r w:rsidR="00C11B6E" w:rsidRPr="00525519">
        <w:rPr>
          <w:rFonts w:cs="Calibri"/>
          <w:color w:val="000000"/>
        </w:rPr>
        <w:t xml:space="preserve"> </w:t>
      </w:r>
      <w:r w:rsidR="00C11B6E">
        <w:rPr>
          <w:rFonts w:cs="Calibri"/>
          <w:color w:val="000000"/>
        </w:rPr>
        <w:t xml:space="preserve">  </w:t>
      </w:r>
      <w:r w:rsidR="003E47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518 856</w:t>
      </w:r>
      <w:r w:rsidR="00C11B6E" w:rsidRPr="00525519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C54BE1" w:rsidRDefault="00C54BE1" w:rsidP="00C54BE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lang w:val="kk-KZ" w:eastAsia="ru-RU"/>
        </w:rPr>
      </w:pP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8A03E7" w:rsidRDefault="008A03E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 w:rsidR="001A70AE">
        <w:rPr>
          <w:rFonts w:ascii="Times New Roman" w:hAnsi="Times New Roman"/>
          <w:lang w:val="kk-KZ"/>
        </w:rPr>
        <w:t>7</w:t>
      </w:r>
      <w:bookmarkStart w:id="0" w:name="_GoBack"/>
      <w:bookmarkEnd w:id="0"/>
      <w:r>
        <w:rPr>
          <w:rFonts w:ascii="Times New Roman" w:hAnsi="Times New Roman"/>
        </w:rPr>
        <w:t>»</w:t>
      </w:r>
      <w:r w:rsidR="00093A3E">
        <w:rPr>
          <w:rFonts w:ascii="Times New Roman" w:hAnsi="Times New Roman"/>
        </w:rPr>
        <w:t xml:space="preserve"> апреля</w:t>
      </w:r>
      <w:r>
        <w:rPr>
          <w:rFonts w:ascii="Times New Roman" w:hAnsi="Times New Roman"/>
        </w:rPr>
        <w:t xml:space="preserve">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AD" w:rsidRDefault="00B414AD" w:rsidP="00233E55">
      <w:pPr>
        <w:spacing w:after="0" w:line="240" w:lineRule="auto"/>
      </w:pPr>
      <w:r>
        <w:separator/>
      </w:r>
    </w:p>
  </w:endnote>
  <w:endnote w:type="continuationSeparator" w:id="0">
    <w:p w:rsidR="00B414AD" w:rsidRDefault="00B414A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AD" w:rsidRDefault="00B414AD" w:rsidP="00233E55">
      <w:pPr>
        <w:spacing w:after="0" w:line="240" w:lineRule="auto"/>
      </w:pPr>
      <w:r>
        <w:separator/>
      </w:r>
    </w:p>
  </w:footnote>
  <w:footnote w:type="continuationSeparator" w:id="0">
    <w:p w:rsidR="00B414AD" w:rsidRDefault="00B414A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459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F546F-01B9-496C-AA1D-3D6EB0A2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242</cp:revision>
  <cp:lastPrinted>2022-03-25T08:16:00Z</cp:lastPrinted>
  <dcterms:created xsi:type="dcterms:W3CDTF">2021-07-27T04:19:00Z</dcterms:created>
  <dcterms:modified xsi:type="dcterms:W3CDTF">2022-03-31T09:58:00Z</dcterms:modified>
</cp:coreProperties>
</file>