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C1A40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>Протокол №</w:t>
      </w:r>
      <w:r w:rsidR="00274D71" w:rsidRPr="003C1A40">
        <w:rPr>
          <w:rFonts w:ascii="Times New Roman" w:hAnsi="Times New Roman"/>
          <w:b/>
          <w:sz w:val="20"/>
          <w:szCs w:val="20"/>
        </w:rPr>
        <w:t>5</w:t>
      </w:r>
      <w:r w:rsidR="00D25644" w:rsidRPr="003C1A40">
        <w:rPr>
          <w:rFonts w:ascii="Times New Roman" w:hAnsi="Times New Roman"/>
          <w:b/>
          <w:sz w:val="20"/>
          <w:szCs w:val="20"/>
        </w:rPr>
        <w:t>3</w:t>
      </w:r>
    </w:p>
    <w:p w:rsidR="001B7B27" w:rsidRPr="003C1A4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3C1A4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3C1A4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C1A40">
        <w:rPr>
          <w:rFonts w:ascii="Times New Roman" w:hAnsi="Times New Roman"/>
          <w:b/>
          <w:sz w:val="20"/>
          <w:szCs w:val="20"/>
        </w:rPr>
        <w:t xml:space="preserve">           </w:t>
      </w:r>
      <w:r w:rsidRPr="003C1A40">
        <w:rPr>
          <w:rFonts w:ascii="Times New Roman" w:hAnsi="Times New Roman"/>
          <w:b/>
          <w:sz w:val="20"/>
          <w:szCs w:val="20"/>
        </w:rPr>
        <w:t xml:space="preserve">              «</w:t>
      </w:r>
      <w:r w:rsidR="003016D1" w:rsidRPr="003C1A40">
        <w:rPr>
          <w:rFonts w:ascii="Times New Roman" w:hAnsi="Times New Roman"/>
          <w:b/>
          <w:sz w:val="20"/>
          <w:szCs w:val="20"/>
        </w:rPr>
        <w:t>26</w:t>
      </w:r>
      <w:r w:rsidRPr="003C1A40">
        <w:rPr>
          <w:rFonts w:ascii="Times New Roman" w:hAnsi="Times New Roman"/>
          <w:b/>
          <w:sz w:val="20"/>
          <w:szCs w:val="20"/>
        </w:rPr>
        <w:t>»</w:t>
      </w:r>
      <w:r w:rsidR="00137141" w:rsidRPr="003C1A40">
        <w:rPr>
          <w:rFonts w:ascii="Times New Roman" w:hAnsi="Times New Roman"/>
          <w:b/>
          <w:sz w:val="20"/>
          <w:szCs w:val="20"/>
        </w:rPr>
        <w:t xml:space="preserve"> </w:t>
      </w:r>
      <w:r w:rsidR="003C2BD6" w:rsidRPr="003C1A40">
        <w:rPr>
          <w:rFonts w:ascii="Times New Roman" w:hAnsi="Times New Roman"/>
          <w:b/>
          <w:sz w:val="20"/>
          <w:szCs w:val="20"/>
        </w:rPr>
        <w:t>ма</w:t>
      </w:r>
      <w:r w:rsidR="00137141" w:rsidRPr="003C1A40">
        <w:rPr>
          <w:rFonts w:ascii="Times New Roman" w:hAnsi="Times New Roman"/>
          <w:b/>
          <w:sz w:val="20"/>
          <w:szCs w:val="20"/>
        </w:rPr>
        <w:t>я</w:t>
      </w:r>
      <w:r w:rsidRPr="003C1A4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3C1A40">
        <w:rPr>
          <w:rFonts w:ascii="Times New Roman" w:hAnsi="Times New Roman"/>
          <w:b/>
          <w:sz w:val="20"/>
          <w:szCs w:val="20"/>
        </w:rPr>
        <w:t xml:space="preserve"> 202</w:t>
      </w:r>
      <w:r w:rsidRPr="003C1A40">
        <w:rPr>
          <w:rFonts w:ascii="Times New Roman" w:hAnsi="Times New Roman"/>
          <w:b/>
          <w:sz w:val="20"/>
          <w:szCs w:val="20"/>
          <w:lang w:val="kk-KZ"/>
        </w:rPr>
        <w:t>2</w:t>
      </w:r>
      <w:r w:rsidRPr="003C1A4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C1A4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C1A4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3C1A40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W w:w="12899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709"/>
        <w:gridCol w:w="992"/>
        <w:gridCol w:w="1559"/>
        <w:gridCol w:w="1418"/>
        <w:gridCol w:w="1842"/>
        <w:gridCol w:w="1276"/>
      </w:tblGrid>
      <w:tr w:rsidR="00D25644" w:rsidRPr="003C1A40" w:rsidTr="00D25644">
        <w:tc>
          <w:tcPr>
            <w:tcW w:w="709" w:type="dxa"/>
            <w:hideMark/>
          </w:tcPr>
          <w:p w:rsidR="00D25644" w:rsidRPr="003C1A40" w:rsidRDefault="00D25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394" w:type="dxa"/>
            <w:hideMark/>
          </w:tcPr>
          <w:p w:rsidR="00D25644" w:rsidRPr="003C1A40" w:rsidRDefault="00D256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hideMark/>
          </w:tcPr>
          <w:p w:rsidR="00D25644" w:rsidRPr="003C1A40" w:rsidRDefault="00D256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hideMark/>
          </w:tcPr>
          <w:p w:rsidR="00D25644" w:rsidRPr="003C1A40" w:rsidRDefault="00D25644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D25644" w:rsidRPr="003C1A40" w:rsidRDefault="00D256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D25644" w:rsidRPr="003C1A40" w:rsidRDefault="00D256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D25644" w:rsidRPr="003C1A40" w:rsidRDefault="00D25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6" w:type="dxa"/>
            <w:hideMark/>
          </w:tcPr>
          <w:p w:rsidR="00D25644" w:rsidRPr="003C1A40" w:rsidRDefault="00D25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1E7653" w:rsidRPr="003C1A40" w:rsidTr="00F20C6A">
        <w:tc>
          <w:tcPr>
            <w:tcW w:w="709" w:type="dxa"/>
          </w:tcPr>
          <w:p w:rsidR="001E7653" w:rsidRPr="003C1A40" w:rsidRDefault="001E7653" w:rsidP="001E76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E7653" w:rsidRPr="003C1A40" w:rsidRDefault="001E7653" w:rsidP="001E7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Пентоксифиллин раствор для инфузий 0,5 мг/мл,200 мл, № 1 (Латрен) раствор для инфузий</w:t>
            </w:r>
          </w:p>
        </w:tc>
        <w:tc>
          <w:tcPr>
            <w:tcW w:w="70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 </w:t>
            </w:r>
          </w:p>
        </w:tc>
        <w:tc>
          <w:tcPr>
            <w:tcW w:w="992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6 438,98</w:t>
            </w:r>
          </w:p>
        </w:tc>
        <w:tc>
          <w:tcPr>
            <w:tcW w:w="1418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643 898,00</w:t>
            </w:r>
          </w:p>
        </w:tc>
        <w:tc>
          <w:tcPr>
            <w:tcW w:w="1842" w:type="dxa"/>
          </w:tcPr>
          <w:p w:rsidR="001E7653" w:rsidRPr="003C1A40" w:rsidRDefault="001E7653" w:rsidP="001E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7653" w:rsidRPr="003C1A40" w:rsidTr="00F20C6A">
        <w:tc>
          <w:tcPr>
            <w:tcW w:w="709" w:type="dxa"/>
          </w:tcPr>
          <w:p w:rsidR="001E7653" w:rsidRPr="003C1A40" w:rsidRDefault="001E7653" w:rsidP="001E76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E7653" w:rsidRPr="003C1A40" w:rsidRDefault="001E7653" w:rsidP="001E76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1E7653" w:rsidRPr="003C1A40" w:rsidRDefault="001E7653" w:rsidP="001E76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Реосорбилакт 400,0 раствор для инфузий</w:t>
            </w:r>
          </w:p>
        </w:tc>
        <w:tc>
          <w:tcPr>
            <w:tcW w:w="70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 </w:t>
            </w:r>
          </w:p>
        </w:tc>
        <w:tc>
          <w:tcPr>
            <w:tcW w:w="992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7 920,76</w:t>
            </w:r>
          </w:p>
        </w:tc>
        <w:tc>
          <w:tcPr>
            <w:tcW w:w="1418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396 038,00</w:t>
            </w:r>
          </w:p>
        </w:tc>
        <w:tc>
          <w:tcPr>
            <w:tcW w:w="1842" w:type="dxa"/>
          </w:tcPr>
          <w:p w:rsidR="001E7653" w:rsidRPr="003C1A40" w:rsidRDefault="001E7653" w:rsidP="001E7653">
            <w:pPr>
              <w:jc w:val="center"/>
              <w:rPr>
                <w:b/>
                <w:sz w:val="20"/>
                <w:szCs w:val="20"/>
              </w:rPr>
            </w:pPr>
            <w:r w:rsidRPr="003C1A40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7653" w:rsidRPr="003C1A40" w:rsidTr="00F20C6A">
        <w:tc>
          <w:tcPr>
            <w:tcW w:w="709" w:type="dxa"/>
          </w:tcPr>
          <w:p w:rsidR="001E7653" w:rsidRPr="003C1A40" w:rsidRDefault="001E7653" w:rsidP="001E76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E7653" w:rsidRPr="003C1A40" w:rsidRDefault="001E7653" w:rsidP="001E76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1E7653" w:rsidRPr="003C1A40" w:rsidRDefault="001E7653" w:rsidP="001E76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Реосорбилакт 200,0 раствор для инфузий</w:t>
            </w:r>
          </w:p>
        </w:tc>
        <w:tc>
          <w:tcPr>
            <w:tcW w:w="70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 </w:t>
            </w:r>
          </w:p>
        </w:tc>
        <w:tc>
          <w:tcPr>
            <w:tcW w:w="992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7 338,53</w:t>
            </w:r>
          </w:p>
        </w:tc>
        <w:tc>
          <w:tcPr>
            <w:tcW w:w="1418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366 926,50</w:t>
            </w:r>
          </w:p>
        </w:tc>
        <w:tc>
          <w:tcPr>
            <w:tcW w:w="1842" w:type="dxa"/>
          </w:tcPr>
          <w:p w:rsidR="001E7653" w:rsidRPr="003C1A40" w:rsidRDefault="001E7653" w:rsidP="001E7653">
            <w:pPr>
              <w:jc w:val="center"/>
              <w:rPr>
                <w:b/>
                <w:sz w:val="20"/>
                <w:szCs w:val="20"/>
              </w:rPr>
            </w:pPr>
            <w:r w:rsidRPr="003C1A40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7653" w:rsidRPr="003C1A40" w:rsidTr="00F20C6A">
        <w:trPr>
          <w:trHeight w:val="699"/>
        </w:trPr>
        <w:tc>
          <w:tcPr>
            <w:tcW w:w="709" w:type="dxa"/>
          </w:tcPr>
          <w:p w:rsidR="001E7653" w:rsidRPr="003C1A40" w:rsidRDefault="001E7653" w:rsidP="001E7653">
            <w:pPr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1E7653" w:rsidRPr="003C1A40" w:rsidRDefault="001E7653" w:rsidP="001E76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Сорбилакт 400 мл, раствор для инфузий</w:t>
            </w:r>
          </w:p>
        </w:tc>
        <w:tc>
          <w:tcPr>
            <w:tcW w:w="70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 </w:t>
            </w:r>
          </w:p>
        </w:tc>
        <w:tc>
          <w:tcPr>
            <w:tcW w:w="992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10 549,61</w:t>
            </w:r>
          </w:p>
        </w:tc>
        <w:tc>
          <w:tcPr>
            <w:tcW w:w="1418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527 480,50</w:t>
            </w:r>
          </w:p>
        </w:tc>
        <w:tc>
          <w:tcPr>
            <w:tcW w:w="1842" w:type="dxa"/>
          </w:tcPr>
          <w:p w:rsidR="001E7653" w:rsidRPr="003C1A40" w:rsidRDefault="001E7653" w:rsidP="001E7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1A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276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7653" w:rsidRPr="003C1A40" w:rsidTr="00F20C6A">
        <w:trPr>
          <w:trHeight w:val="699"/>
        </w:trPr>
        <w:tc>
          <w:tcPr>
            <w:tcW w:w="709" w:type="dxa"/>
          </w:tcPr>
          <w:p w:rsidR="001E7653" w:rsidRPr="003C1A40" w:rsidRDefault="001E7653" w:rsidP="001E7653">
            <w:pPr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1E7653" w:rsidRPr="003C1A40" w:rsidRDefault="001E7653" w:rsidP="001E76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Сорбилакт 200 мл, раствор для инфузий</w:t>
            </w:r>
          </w:p>
        </w:tc>
        <w:tc>
          <w:tcPr>
            <w:tcW w:w="70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 </w:t>
            </w:r>
          </w:p>
        </w:tc>
        <w:tc>
          <w:tcPr>
            <w:tcW w:w="992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color w:val="000000"/>
                <w:sz w:val="20"/>
                <w:szCs w:val="20"/>
              </w:rPr>
              <w:t>939,01</w:t>
            </w:r>
          </w:p>
        </w:tc>
        <w:tc>
          <w:tcPr>
            <w:tcW w:w="1418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46 950,50</w:t>
            </w:r>
          </w:p>
        </w:tc>
        <w:tc>
          <w:tcPr>
            <w:tcW w:w="1842" w:type="dxa"/>
          </w:tcPr>
          <w:p w:rsidR="001E7653" w:rsidRPr="003C1A40" w:rsidRDefault="001E7653" w:rsidP="001E76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1A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1276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7653" w:rsidRPr="003C1A40" w:rsidTr="007670A3">
        <w:trPr>
          <w:trHeight w:val="699"/>
        </w:trPr>
        <w:tc>
          <w:tcPr>
            <w:tcW w:w="709" w:type="dxa"/>
          </w:tcPr>
          <w:p w:rsidR="001E7653" w:rsidRPr="003C1A40" w:rsidRDefault="001E7653" w:rsidP="001E76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A4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A40">
              <w:rPr>
                <w:rFonts w:ascii="Times New Roman" w:hAnsi="Times New Roman"/>
                <w:b/>
                <w:bCs/>
                <w:sz w:val="20"/>
                <w:szCs w:val="20"/>
              </w:rPr>
              <w:t>1 981 293,50</w:t>
            </w:r>
          </w:p>
        </w:tc>
        <w:tc>
          <w:tcPr>
            <w:tcW w:w="1842" w:type="dxa"/>
          </w:tcPr>
          <w:p w:rsidR="001E7653" w:rsidRPr="003C1A40" w:rsidRDefault="001E7653" w:rsidP="001E765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E7653" w:rsidRPr="003C1A40" w:rsidRDefault="001E7653" w:rsidP="001E76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7B27" w:rsidRPr="003C1A40" w:rsidRDefault="001B7B27" w:rsidP="008B3CB5">
      <w:pPr>
        <w:pStyle w:val="a3"/>
        <w:rPr>
          <w:rFonts w:ascii="Times New Roman" w:hAnsi="Times New Roman"/>
          <w:b/>
          <w:sz w:val="20"/>
          <w:szCs w:val="20"/>
        </w:rPr>
      </w:pPr>
    </w:p>
    <w:p w:rsidR="002E39E9" w:rsidRPr="003C1A40" w:rsidRDefault="002E39E9" w:rsidP="008B3CB5">
      <w:pPr>
        <w:pStyle w:val="a3"/>
        <w:rPr>
          <w:rFonts w:ascii="Times New Roman" w:hAnsi="Times New Roman"/>
          <w:b/>
          <w:sz w:val="20"/>
          <w:szCs w:val="20"/>
        </w:rPr>
      </w:pPr>
    </w:p>
    <w:p w:rsidR="00C92091" w:rsidRPr="003C1A40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3B5C2D" w:rsidRPr="003C1A40" w:rsidRDefault="003B5C2D" w:rsidP="003B5C2D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7653" w:rsidRPr="003C1A40" w:rsidRDefault="001E7653" w:rsidP="001E76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1A40">
        <w:rPr>
          <w:rFonts w:ascii="Times New Roman" w:hAnsi="Times New Roman"/>
          <w:b/>
          <w:sz w:val="20"/>
          <w:szCs w:val="20"/>
        </w:rPr>
        <w:t xml:space="preserve"> </w:t>
      </w:r>
      <w:r w:rsidRPr="003C1A40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1E7653" w:rsidRPr="003C1A40" w:rsidRDefault="001E7653" w:rsidP="001E7653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3C2BD6" w:rsidRPr="003C1A40" w:rsidRDefault="003C2BD6" w:rsidP="008B3CB5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3C1A4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3C1A40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3C1A4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C1A40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3C1A4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1A40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3C1A4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</w:rPr>
        <w:t>–</w:t>
      </w:r>
      <w:r w:rsidRPr="003C1A40">
        <w:rPr>
          <w:sz w:val="20"/>
          <w:szCs w:val="20"/>
        </w:rPr>
        <w:t xml:space="preserve"> </w:t>
      </w:r>
      <w:r w:rsidRPr="003C1A40">
        <w:rPr>
          <w:rFonts w:ascii="Times New Roman" w:hAnsi="Times New Roman"/>
          <w:sz w:val="20"/>
          <w:szCs w:val="20"/>
        </w:rPr>
        <w:t>отсутствует;</w:t>
      </w:r>
    </w:p>
    <w:p w:rsidR="001B7B27" w:rsidRPr="003C1A4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3C1A40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7A5820" w:rsidRPr="003C1A40" w:rsidRDefault="007A5820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B7B27" w:rsidRPr="003C1A4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3C1A40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3C1A4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3C1A40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3C1A40">
        <w:rPr>
          <w:rFonts w:ascii="Times New Roman" w:hAnsi="Times New Roman"/>
          <w:sz w:val="20"/>
          <w:szCs w:val="20"/>
          <w:lang w:val="kk-KZ"/>
        </w:rPr>
        <w:t>«</w:t>
      </w:r>
      <w:r w:rsidRPr="003C1A40">
        <w:rPr>
          <w:rFonts w:ascii="Times New Roman" w:hAnsi="Times New Roman"/>
          <w:sz w:val="20"/>
          <w:szCs w:val="20"/>
        </w:rPr>
        <w:t>»</w:t>
      </w:r>
      <w:r w:rsidR="0093328B" w:rsidRPr="003C1A40">
        <w:rPr>
          <w:rFonts w:ascii="Times New Roman" w:hAnsi="Times New Roman"/>
          <w:sz w:val="20"/>
          <w:szCs w:val="20"/>
        </w:rPr>
        <w:t xml:space="preserve"> </w:t>
      </w:r>
      <w:r w:rsidR="00124B99" w:rsidRPr="003C1A40">
        <w:rPr>
          <w:rFonts w:ascii="Times New Roman" w:hAnsi="Times New Roman"/>
          <w:sz w:val="20"/>
          <w:szCs w:val="20"/>
        </w:rPr>
        <w:t xml:space="preserve"> </w:t>
      </w:r>
      <w:r w:rsidRPr="003C1A40">
        <w:rPr>
          <w:rFonts w:ascii="Times New Roman" w:hAnsi="Times New Roman"/>
          <w:sz w:val="20"/>
          <w:szCs w:val="20"/>
        </w:rPr>
        <w:t xml:space="preserve">  20</w:t>
      </w:r>
      <w:r w:rsidRPr="003C1A40">
        <w:rPr>
          <w:rFonts w:ascii="Times New Roman" w:hAnsi="Times New Roman"/>
          <w:sz w:val="20"/>
          <w:szCs w:val="20"/>
          <w:lang w:val="kk-KZ"/>
        </w:rPr>
        <w:t>22</w:t>
      </w:r>
      <w:r w:rsidRPr="003C1A4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3C1A4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3C1A40">
        <w:rPr>
          <w:rFonts w:ascii="Times New Roman" w:hAnsi="Times New Roman"/>
          <w:sz w:val="20"/>
          <w:szCs w:val="20"/>
        </w:rPr>
        <w:t>».</w:t>
      </w:r>
    </w:p>
    <w:p w:rsidR="001B7B27" w:rsidRPr="003C1A4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</w:rPr>
      </w:pPr>
      <w:r w:rsidRPr="003C1A4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3C1A4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1A4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</w:rPr>
      </w:pPr>
      <w:r w:rsidRPr="003C1A4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1A4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1A40">
        <w:rPr>
          <w:rFonts w:ascii="Times New Roman" w:hAnsi="Times New Roman"/>
          <w:sz w:val="20"/>
          <w:szCs w:val="20"/>
        </w:rPr>
        <w:t xml:space="preserve"> – </w:t>
      </w:r>
      <w:r w:rsidRPr="003C1A4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1A4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  <w:bookmarkStart w:id="0" w:name="_GoBack"/>
      <w:bookmarkEnd w:id="0"/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3C1A4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1A4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3C1A4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3C1A40" w:rsidRDefault="00AE37A8" w:rsidP="00E12364">
      <w:pPr>
        <w:rPr>
          <w:sz w:val="20"/>
          <w:szCs w:val="20"/>
        </w:rPr>
      </w:pPr>
    </w:p>
    <w:p w:rsidR="002E39E9" w:rsidRPr="003C1A40" w:rsidRDefault="002E39E9">
      <w:pPr>
        <w:rPr>
          <w:sz w:val="20"/>
          <w:szCs w:val="20"/>
        </w:rPr>
      </w:pPr>
    </w:p>
    <w:sectPr w:rsidR="002E39E9" w:rsidRPr="003C1A4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AF" w:rsidRDefault="00977CAF" w:rsidP="00233E55">
      <w:pPr>
        <w:spacing w:after="0" w:line="240" w:lineRule="auto"/>
      </w:pPr>
      <w:r>
        <w:separator/>
      </w:r>
    </w:p>
  </w:endnote>
  <w:endnote w:type="continuationSeparator" w:id="0">
    <w:p w:rsidR="00977CAF" w:rsidRDefault="00977CA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AF" w:rsidRDefault="00977CAF" w:rsidP="00233E55">
      <w:pPr>
        <w:spacing w:after="0" w:line="240" w:lineRule="auto"/>
      </w:pPr>
      <w:r>
        <w:separator/>
      </w:r>
    </w:p>
  </w:footnote>
  <w:footnote w:type="continuationSeparator" w:id="0">
    <w:p w:rsidR="00977CAF" w:rsidRDefault="00977CA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653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C2D"/>
    <w:rsid w:val="003B5FE7"/>
    <w:rsid w:val="003B6027"/>
    <w:rsid w:val="003B6BAB"/>
    <w:rsid w:val="003B7033"/>
    <w:rsid w:val="003C0040"/>
    <w:rsid w:val="003C0617"/>
    <w:rsid w:val="003C1A40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ABC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2F7D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6471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77CAF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4646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44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C596-3225-4880-8DF8-3F484F8F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391</cp:revision>
  <cp:lastPrinted>2022-05-23T11:27:00Z</cp:lastPrinted>
  <dcterms:created xsi:type="dcterms:W3CDTF">2021-07-27T04:19:00Z</dcterms:created>
  <dcterms:modified xsi:type="dcterms:W3CDTF">2022-05-26T08:57:00Z</dcterms:modified>
</cp:coreProperties>
</file>