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74C4B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>Протокол №</w:t>
      </w:r>
      <w:r w:rsidR="00F10149">
        <w:rPr>
          <w:rFonts w:ascii="Times New Roman" w:hAnsi="Times New Roman"/>
          <w:b/>
          <w:sz w:val="20"/>
          <w:szCs w:val="20"/>
        </w:rPr>
        <w:t>4</w:t>
      </w:r>
      <w:r w:rsidR="002F4E01">
        <w:rPr>
          <w:rFonts w:ascii="Times New Roman" w:hAnsi="Times New Roman"/>
          <w:b/>
          <w:sz w:val="20"/>
          <w:szCs w:val="20"/>
        </w:rPr>
        <w:t>6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2F4E01">
        <w:rPr>
          <w:rFonts w:ascii="Times New Roman" w:hAnsi="Times New Roman"/>
          <w:b/>
          <w:sz w:val="20"/>
          <w:szCs w:val="20"/>
        </w:rPr>
        <w:t>03</w:t>
      </w:r>
      <w:r w:rsidRPr="007E0BAA">
        <w:rPr>
          <w:rFonts w:ascii="Times New Roman" w:hAnsi="Times New Roman"/>
          <w:b/>
          <w:sz w:val="20"/>
          <w:szCs w:val="20"/>
        </w:rPr>
        <w:t>»</w:t>
      </w:r>
      <w:r w:rsidR="00137141" w:rsidRPr="007E0BAA">
        <w:rPr>
          <w:rFonts w:ascii="Times New Roman" w:hAnsi="Times New Roman"/>
          <w:b/>
          <w:sz w:val="20"/>
          <w:szCs w:val="20"/>
        </w:rPr>
        <w:t xml:space="preserve"> </w:t>
      </w:r>
      <w:r w:rsidR="002F4E01">
        <w:rPr>
          <w:rFonts w:ascii="Times New Roman" w:hAnsi="Times New Roman"/>
          <w:b/>
          <w:sz w:val="20"/>
          <w:szCs w:val="20"/>
        </w:rPr>
        <w:t xml:space="preserve"> мая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E0BAA">
        <w:rPr>
          <w:rFonts w:ascii="Times New Roman" w:hAnsi="Times New Roman"/>
          <w:b/>
          <w:sz w:val="20"/>
          <w:szCs w:val="20"/>
        </w:rPr>
        <w:t xml:space="preserve"> 202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E0BA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E0BAA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E0BA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D058AC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W w:w="14438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2677"/>
        <w:gridCol w:w="1418"/>
        <w:gridCol w:w="850"/>
        <w:gridCol w:w="1418"/>
        <w:gridCol w:w="1701"/>
        <w:gridCol w:w="1417"/>
        <w:gridCol w:w="1701"/>
      </w:tblGrid>
      <w:tr w:rsidR="00F10149" w:rsidRPr="00D058AC" w:rsidTr="00B74C4B">
        <w:tc>
          <w:tcPr>
            <w:tcW w:w="709" w:type="dxa"/>
            <w:hideMark/>
          </w:tcPr>
          <w:p w:rsidR="00F10149" w:rsidRPr="00B74C4B" w:rsidRDefault="00F10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547" w:type="dxa"/>
            <w:hideMark/>
          </w:tcPr>
          <w:p w:rsidR="00F10149" w:rsidRPr="00B74C4B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77" w:type="dxa"/>
          </w:tcPr>
          <w:p w:rsidR="00F10149" w:rsidRPr="00B74C4B" w:rsidRDefault="00F10149" w:rsidP="00F1014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C4B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F10149" w:rsidRPr="00B74C4B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10149" w:rsidRPr="00B74C4B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hideMark/>
          </w:tcPr>
          <w:p w:rsidR="00F10149" w:rsidRPr="00B74C4B" w:rsidRDefault="00F10149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F10149" w:rsidRPr="00B74C4B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F10149" w:rsidRPr="00B74C4B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417" w:type="dxa"/>
            <w:hideMark/>
          </w:tcPr>
          <w:p w:rsidR="00F10149" w:rsidRPr="00B74C4B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701" w:type="dxa"/>
            <w:hideMark/>
          </w:tcPr>
          <w:p w:rsidR="00F10149" w:rsidRPr="00D058AC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B74C4B" w:rsidRPr="00D058AC" w:rsidTr="00B74C4B">
        <w:tc>
          <w:tcPr>
            <w:tcW w:w="709" w:type="dxa"/>
          </w:tcPr>
          <w:p w:rsidR="00B74C4B" w:rsidRPr="00B74C4B" w:rsidRDefault="00B74C4B" w:rsidP="00B74C4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C4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7" w:type="dxa"/>
            <w:vAlign w:val="center"/>
          </w:tcPr>
          <w:p w:rsidR="00B74C4B" w:rsidRPr="00B74C4B" w:rsidRDefault="00B74C4B" w:rsidP="00B74C4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4C4B">
              <w:rPr>
                <w:color w:val="000000"/>
                <w:sz w:val="20"/>
                <w:szCs w:val="20"/>
              </w:rPr>
              <w:t>Адеметионин 500 мг, 5 мл, №5</w:t>
            </w:r>
          </w:p>
        </w:tc>
        <w:tc>
          <w:tcPr>
            <w:tcW w:w="2677" w:type="dxa"/>
            <w:vAlign w:val="center"/>
          </w:tcPr>
          <w:p w:rsidR="00B74C4B" w:rsidRPr="00B74C4B" w:rsidRDefault="00B74C4B" w:rsidP="00B74C4B">
            <w:pPr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418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20 910,59</w:t>
            </w:r>
          </w:p>
        </w:tc>
        <w:tc>
          <w:tcPr>
            <w:tcW w:w="1701" w:type="dxa"/>
            <w:vAlign w:val="center"/>
          </w:tcPr>
          <w:p w:rsidR="00B74C4B" w:rsidRPr="00B74C4B" w:rsidRDefault="00B74C4B" w:rsidP="00B74C4B">
            <w:pPr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 xml:space="preserve">    1 045 529,50   </w:t>
            </w:r>
          </w:p>
        </w:tc>
        <w:tc>
          <w:tcPr>
            <w:tcW w:w="1417" w:type="dxa"/>
          </w:tcPr>
          <w:p w:rsidR="00B74C4B" w:rsidRPr="00B74C4B" w:rsidRDefault="00B74C4B" w:rsidP="00B74C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4C4B" w:rsidRPr="00B74C4B" w:rsidRDefault="00B74C4B" w:rsidP="00B74C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4C4B" w:rsidRPr="00CA659E" w:rsidRDefault="00B74C4B" w:rsidP="00CA65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CA659E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="00CA659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INKAR</w:t>
            </w:r>
            <w:r w:rsidR="00CA659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74C4B" w:rsidRDefault="00B74C4B" w:rsidP="00B7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CA659E" w:rsidRDefault="00CA659E" w:rsidP="00B7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CA659E" w:rsidRDefault="00CA659E" w:rsidP="00B7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CA659E" w:rsidRDefault="00CA659E" w:rsidP="00B7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CA659E" w:rsidRDefault="00CA659E" w:rsidP="00B7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CA659E" w:rsidRPr="00F10149" w:rsidRDefault="00CA659E" w:rsidP="00B7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17 000</w:t>
            </w:r>
          </w:p>
        </w:tc>
      </w:tr>
      <w:tr w:rsidR="00B74C4B" w:rsidRPr="00D058AC" w:rsidTr="00B74C4B">
        <w:tc>
          <w:tcPr>
            <w:tcW w:w="709" w:type="dxa"/>
          </w:tcPr>
          <w:p w:rsidR="00B74C4B" w:rsidRPr="00B74C4B" w:rsidRDefault="00B74C4B" w:rsidP="00B74C4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7" w:type="dxa"/>
            <w:vAlign w:val="center"/>
          </w:tcPr>
          <w:p w:rsidR="00B74C4B" w:rsidRPr="00B74C4B" w:rsidRDefault="00B74C4B" w:rsidP="00B74C4B">
            <w:pPr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Эссенциальные фосфолипиды   250 мг/5 мл 5 мл №5</w:t>
            </w:r>
          </w:p>
        </w:tc>
        <w:tc>
          <w:tcPr>
            <w:tcW w:w="2677" w:type="dxa"/>
            <w:vAlign w:val="center"/>
          </w:tcPr>
          <w:p w:rsidR="00B74C4B" w:rsidRPr="00B74C4B" w:rsidRDefault="00B74C4B" w:rsidP="00B74C4B">
            <w:pPr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Раствор для внутривенного введения 250 мг/5 мл 5 мл №5</w:t>
            </w:r>
          </w:p>
        </w:tc>
        <w:tc>
          <w:tcPr>
            <w:tcW w:w="1418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3304,08</w:t>
            </w:r>
          </w:p>
        </w:tc>
        <w:tc>
          <w:tcPr>
            <w:tcW w:w="1701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 xml:space="preserve">       991 224,00   </w:t>
            </w:r>
          </w:p>
        </w:tc>
        <w:tc>
          <w:tcPr>
            <w:tcW w:w="1417" w:type="dxa"/>
          </w:tcPr>
          <w:p w:rsidR="00B74C4B" w:rsidRPr="00B74C4B" w:rsidRDefault="00B74C4B" w:rsidP="00B74C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4C4B" w:rsidRPr="00CA659E" w:rsidRDefault="00CA659E" w:rsidP="00B74C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INKAR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74C4B" w:rsidRDefault="00B74C4B" w:rsidP="00B7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CA659E" w:rsidRDefault="00CA659E" w:rsidP="00B7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CA659E" w:rsidRPr="00F10149" w:rsidRDefault="00CA659E" w:rsidP="00B7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3200</w:t>
            </w:r>
          </w:p>
        </w:tc>
      </w:tr>
      <w:tr w:rsidR="00B74C4B" w:rsidRPr="00D058AC" w:rsidTr="00B74C4B">
        <w:trPr>
          <w:trHeight w:val="699"/>
        </w:trPr>
        <w:tc>
          <w:tcPr>
            <w:tcW w:w="709" w:type="dxa"/>
          </w:tcPr>
          <w:p w:rsidR="00B74C4B" w:rsidRPr="00B74C4B" w:rsidRDefault="00B74C4B" w:rsidP="00B7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B74C4B" w:rsidRPr="00B74C4B" w:rsidRDefault="00B74C4B" w:rsidP="00B74C4B">
            <w:pPr>
              <w:jc w:val="center"/>
              <w:rPr>
                <w:b/>
                <w:bCs/>
                <w:sz w:val="20"/>
                <w:szCs w:val="20"/>
              </w:rPr>
            </w:pPr>
            <w:r w:rsidRPr="00B74C4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77" w:type="dxa"/>
            <w:vAlign w:val="center"/>
          </w:tcPr>
          <w:p w:rsidR="00B74C4B" w:rsidRPr="00B74C4B" w:rsidRDefault="00B74C4B" w:rsidP="00B74C4B">
            <w:pPr>
              <w:jc w:val="center"/>
              <w:rPr>
                <w:b/>
                <w:bCs/>
                <w:sz w:val="20"/>
                <w:szCs w:val="20"/>
              </w:rPr>
            </w:pPr>
            <w:r w:rsidRPr="00B74C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74C4B" w:rsidRPr="00B74C4B" w:rsidRDefault="00B74C4B" w:rsidP="00B74C4B">
            <w:pPr>
              <w:jc w:val="center"/>
              <w:rPr>
                <w:sz w:val="20"/>
                <w:szCs w:val="20"/>
              </w:rPr>
            </w:pPr>
            <w:r w:rsidRPr="00B74C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74C4B" w:rsidRPr="00B74C4B" w:rsidRDefault="00B74C4B" w:rsidP="00B74C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B74C4B" w:rsidRPr="00B74C4B" w:rsidRDefault="00B74C4B" w:rsidP="00B74C4B">
            <w:pPr>
              <w:jc w:val="right"/>
              <w:rPr>
                <w:b/>
                <w:bCs/>
                <w:sz w:val="20"/>
                <w:szCs w:val="20"/>
              </w:rPr>
            </w:pPr>
            <w:r w:rsidRPr="00B74C4B">
              <w:rPr>
                <w:b/>
                <w:bCs/>
                <w:sz w:val="20"/>
                <w:szCs w:val="20"/>
              </w:rPr>
              <w:t>2 036 753,50</w:t>
            </w:r>
          </w:p>
        </w:tc>
        <w:tc>
          <w:tcPr>
            <w:tcW w:w="1417" w:type="dxa"/>
          </w:tcPr>
          <w:p w:rsidR="00B74C4B" w:rsidRPr="00B74C4B" w:rsidRDefault="00B74C4B" w:rsidP="00B74C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74C4B" w:rsidRPr="00D058AC" w:rsidRDefault="00B74C4B" w:rsidP="00B74C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124B99" w:rsidRDefault="00C92091" w:rsidP="005D6A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B7B27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B74C4B" w:rsidRDefault="00B74C4B" w:rsidP="00B74C4B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CA659E" w:rsidRDefault="00CA659E" w:rsidP="00CA659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C60273">
        <w:rPr>
          <w:rFonts w:ascii="Times New Roman" w:hAnsi="Times New Roman"/>
          <w:b/>
          <w:lang w:val="kk-KZ"/>
        </w:rPr>
        <w:t>ТОО «INKAR»,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РК, г.Ал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маты,  пр.Сейфуллина 404/67 от </w:t>
      </w:r>
      <w:r w:rsidRPr="00CA659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03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  <w:r w:rsidRPr="00CA659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05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.2022г, в  10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Pr="00CA659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06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</w:t>
      </w:r>
    </w:p>
    <w:p w:rsidR="00B74C4B" w:rsidRPr="00CA659E" w:rsidRDefault="00B74C4B" w:rsidP="00B74C4B">
      <w:pPr>
        <w:pStyle w:val="a4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BA3F70" w:rsidRPr="00D058AC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D058A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B0000" w:rsidRPr="00124B99" w:rsidRDefault="003B0000" w:rsidP="00124B9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E46D0C" w:rsidRDefault="00E46D0C" w:rsidP="00E46D0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C60273">
        <w:rPr>
          <w:rFonts w:ascii="Times New Roman" w:hAnsi="Times New Roman"/>
          <w:b/>
          <w:lang w:val="kk-KZ"/>
        </w:rPr>
        <w:t>ТОО «INKAR»,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РК, г.Ал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маты,  пр.Сейфуллина 404/67 от  03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 w:rsidRPr="00E46D0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5</w:t>
      </w:r>
      <w:r w:rsidRPr="00C6027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.2022г</w:t>
      </w:r>
      <w:r w:rsidRPr="00E46D0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(лоты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1,2 </w:t>
      </w:r>
      <w:r w:rsidRPr="00DF78AF">
        <w:rPr>
          <w:rFonts w:ascii="Times New Roman" w:hAnsi="Times New Roman"/>
          <w:b/>
          <w:sz w:val="20"/>
          <w:szCs w:val="20"/>
          <w:lang w:val="kk-KZ" w:eastAsia="ru-RU"/>
        </w:rPr>
        <w:t>)   сумма договора:</w:t>
      </w:r>
      <w:r w:rsidRPr="0052551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 </w:t>
      </w:r>
      <w:r w:rsidRPr="00E46D0C">
        <w:rPr>
          <w:rFonts w:cs="Calibri"/>
          <w:b/>
          <w:color w:val="000000"/>
          <w:sz w:val="20"/>
          <w:szCs w:val="20"/>
        </w:rPr>
        <w:t>1 810 000</w:t>
      </w:r>
      <w:r w:rsidRPr="00E46D0C">
        <w:rPr>
          <w:rFonts w:ascii="Times New Roman" w:hAnsi="Times New Roman"/>
          <w:b/>
          <w:sz w:val="20"/>
          <w:szCs w:val="20"/>
          <w:lang w:val="kk-KZ" w:eastAsia="ru-RU"/>
        </w:rPr>
        <w:t>,</w:t>
      </w:r>
      <w:r w:rsidRPr="00525519">
        <w:rPr>
          <w:rFonts w:ascii="Times New Roman" w:hAnsi="Times New Roman"/>
          <w:b/>
          <w:sz w:val="20"/>
          <w:szCs w:val="20"/>
          <w:lang w:val="kk-KZ" w:eastAsia="ru-RU"/>
        </w:rPr>
        <w:t>00 тенге</w:t>
      </w:r>
    </w:p>
    <w:p w:rsidR="003F2B10" w:rsidRPr="006116C3" w:rsidRDefault="003F2B10" w:rsidP="00611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D058A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D058AC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lastRenderedPageBreak/>
        <w:t>–</w:t>
      </w:r>
      <w:r w:rsidRPr="00D058AC">
        <w:rPr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</w:t>
      </w:r>
    </w:p>
    <w:p w:rsidR="00FF1293" w:rsidRDefault="00FF1293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</w:p>
    <w:p w:rsidR="00FF1293" w:rsidRPr="00D058AC" w:rsidRDefault="00FF1293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D058AC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D058AC">
        <w:rPr>
          <w:rFonts w:ascii="Times New Roman" w:hAnsi="Times New Roman"/>
          <w:sz w:val="18"/>
          <w:szCs w:val="18"/>
        </w:rPr>
        <w:t xml:space="preserve">в срок  до </w:t>
      </w:r>
      <w:r w:rsidR="003531AD" w:rsidRPr="00D058AC">
        <w:rPr>
          <w:rFonts w:ascii="Times New Roman" w:hAnsi="Times New Roman"/>
          <w:sz w:val="18"/>
          <w:szCs w:val="18"/>
          <w:lang w:val="kk-KZ"/>
        </w:rPr>
        <w:t>«</w:t>
      </w:r>
      <w:r w:rsidR="00E46D0C">
        <w:rPr>
          <w:rFonts w:ascii="Times New Roman" w:hAnsi="Times New Roman"/>
          <w:sz w:val="18"/>
          <w:szCs w:val="18"/>
          <w:lang w:val="kk-KZ"/>
        </w:rPr>
        <w:t>11</w:t>
      </w:r>
      <w:r w:rsidRPr="00D058AC">
        <w:rPr>
          <w:rFonts w:ascii="Times New Roman" w:hAnsi="Times New Roman"/>
          <w:sz w:val="18"/>
          <w:szCs w:val="18"/>
        </w:rPr>
        <w:t>»</w:t>
      </w:r>
      <w:r w:rsidR="00E46D0C">
        <w:rPr>
          <w:rFonts w:ascii="Times New Roman" w:hAnsi="Times New Roman"/>
          <w:sz w:val="18"/>
          <w:szCs w:val="18"/>
        </w:rPr>
        <w:t xml:space="preserve"> мая</w:t>
      </w:r>
      <w:r w:rsidRPr="00D058AC">
        <w:rPr>
          <w:rFonts w:ascii="Times New Roman" w:hAnsi="Times New Roman"/>
          <w:sz w:val="18"/>
          <w:szCs w:val="18"/>
        </w:rPr>
        <w:t xml:space="preserve">  20</w:t>
      </w:r>
      <w:r w:rsidRPr="00D058AC">
        <w:rPr>
          <w:rFonts w:ascii="Times New Roman" w:hAnsi="Times New Roman"/>
          <w:sz w:val="18"/>
          <w:szCs w:val="18"/>
          <w:lang w:val="kk-KZ"/>
        </w:rPr>
        <w:t>22</w:t>
      </w:r>
      <w:r w:rsidRPr="00D058AC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D058AC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D058AC">
        <w:rPr>
          <w:rFonts w:ascii="Times New Roman" w:hAnsi="Times New Roman"/>
          <w:sz w:val="18"/>
          <w:szCs w:val="18"/>
        </w:rPr>
        <w:t>».</w:t>
      </w:r>
    </w:p>
    <w:p w:rsidR="001B7B27" w:rsidRPr="00D058AC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D058AC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D058AC">
        <w:rPr>
          <w:rFonts w:ascii="Times New Roman" w:hAnsi="Times New Roman"/>
          <w:sz w:val="18"/>
          <w:szCs w:val="18"/>
        </w:rPr>
        <w:t xml:space="preserve"> –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  <w:bookmarkStart w:id="0" w:name="_GoBack"/>
      <w:bookmarkEnd w:id="0"/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D058A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2B9" w:rsidRDefault="004C62B9" w:rsidP="00233E55">
      <w:pPr>
        <w:spacing w:after="0" w:line="240" w:lineRule="auto"/>
      </w:pPr>
      <w:r>
        <w:separator/>
      </w:r>
    </w:p>
  </w:endnote>
  <w:endnote w:type="continuationSeparator" w:id="0">
    <w:p w:rsidR="004C62B9" w:rsidRDefault="004C62B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2B9" w:rsidRDefault="004C62B9" w:rsidP="00233E55">
      <w:pPr>
        <w:spacing w:after="0" w:line="240" w:lineRule="auto"/>
      </w:pPr>
      <w:r>
        <w:separator/>
      </w:r>
    </w:p>
  </w:footnote>
  <w:footnote w:type="continuationSeparator" w:id="0">
    <w:p w:rsidR="004C62B9" w:rsidRDefault="004C62B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4E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2B9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6B1B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0B54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3AF8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1C1"/>
    <w:rsid w:val="00A908DB"/>
    <w:rsid w:val="00A90F4A"/>
    <w:rsid w:val="00A92F49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4C4B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402C"/>
    <w:rsid w:val="00CA51FD"/>
    <w:rsid w:val="00CA60BF"/>
    <w:rsid w:val="00CA659E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D0C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51F0D-4B9A-4091-BC9C-1EC04A4C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56E4C-105C-43FE-835B-3EA40E8B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329</cp:revision>
  <cp:lastPrinted>2022-03-25T08:16:00Z</cp:lastPrinted>
  <dcterms:created xsi:type="dcterms:W3CDTF">2021-07-27T04:19:00Z</dcterms:created>
  <dcterms:modified xsi:type="dcterms:W3CDTF">2022-05-17T11:23:00Z</dcterms:modified>
</cp:coreProperties>
</file>