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Default="00F061D0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№21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</w:t>
      </w:r>
      <w:r w:rsidR="00F061D0">
        <w:rPr>
          <w:rFonts w:ascii="Times New Roman" w:hAnsi="Times New Roman"/>
          <w:b/>
        </w:rPr>
        <w:t xml:space="preserve">                              «23</w:t>
      </w:r>
      <w:r>
        <w:rPr>
          <w:rFonts w:ascii="Times New Roman" w:hAnsi="Times New Roman"/>
          <w:b/>
        </w:rPr>
        <w:t xml:space="preserve">»  февраля 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011" w:type="dxa"/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1134"/>
        <w:gridCol w:w="1559"/>
        <w:gridCol w:w="2126"/>
        <w:gridCol w:w="1710"/>
        <w:gridCol w:w="2117"/>
        <w:gridCol w:w="1975"/>
      </w:tblGrid>
      <w:tr w:rsidR="001B7B27" w:rsidTr="00F061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Количество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1B7B27" w:rsidTr="00F061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Борный спирт 1% Раствор спиртовой 3 % 30 мл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1 414,20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Нет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1B7B27" w:rsidTr="00F061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F061D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r>
              <w:t>Цефтриаксон (Роцефин1,0)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3678,15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183 907,50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1B7B27" w:rsidTr="00F061D0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F061D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Фитоменадион Амри-К Раствор для внутримышечного введениям 10 мг/мл, 1мл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132 740,00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1B7B27" w:rsidTr="00F061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F061D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Активированный уголь Уголь активированный Таблетки 0.25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   5 870,00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1B7B27" w:rsidTr="00F061D0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F061D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Эритромицин Таблетки, покрытые кишечнорастворимой оболочкой, 250 мг,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rPr>
                <w:color w:val="000000"/>
              </w:rPr>
            </w:pPr>
            <w:r>
              <w:rPr>
                <w:color w:val="000000"/>
              </w:rPr>
              <w:t>таблетка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 22 960,00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1B7B27" w:rsidTr="00F061D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jc w:val="center"/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1B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27" w:rsidRDefault="00F061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346 891,70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7" w:rsidRDefault="001B7B27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Pr="00F85116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F061D0" w:rsidRPr="00F85116" w:rsidRDefault="001B7B27" w:rsidP="00F061D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F85116">
        <w:rPr>
          <w:rFonts w:ascii="Times New Roman" w:hAnsi="Times New Roman"/>
          <w:b/>
        </w:rPr>
        <w:t xml:space="preserve">        </w:t>
      </w:r>
      <w:r w:rsidR="00F061D0" w:rsidRPr="00F85116">
        <w:rPr>
          <w:rFonts w:ascii="Times New Roman" w:hAnsi="Times New Roman"/>
          <w:bCs/>
          <w:lang w:val="kk-KZ"/>
        </w:rPr>
        <w:t>Ценовых предложений не было.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t xml:space="preserve"> 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1C6D6F"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</w:rPr>
        <w:t xml:space="preserve">»  </w:t>
      </w:r>
      <w:r w:rsidR="001C6D6F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1B7B27" w:rsidRDefault="001B7B27" w:rsidP="001B7B27"/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BB" w:rsidRDefault="00ED2BBB" w:rsidP="00233E55">
      <w:pPr>
        <w:spacing w:after="0" w:line="240" w:lineRule="auto"/>
      </w:pPr>
      <w:r>
        <w:separator/>
      </w:r>
    </w:p>
  </w:endnote>
  <w:endnote w:type="continuationSeparator" w:id="0">
    <w:p w:rsidR="00ED2BBB" w:rsidRDefault="00ED2BB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BB" w:rsidRDefault="00ED2BBB" w:rsidP="00233E55">
      <w:pPr>
        <w:spacing w:after="0" w:line="240" w:lineRule="auto"/>
      </w:pPr>
      <w:r>
        <w:separator/>
      </w:r>
    </w:p>
  </w:footnote>
  <w:footnote w:type="continuationSeparator" w:id="0">
    <w:p w:rsidR="00ED2BBB" w:rsidRDefault="00ED2BB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6D6F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BBB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1D0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116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A506C-9E92-4D0F-8CC1-DF4F0FA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197</cp:revision>
  <cp:lastPrinted>2022-02-10T10:46:00Z</cp:lastPrinted>
  <dcterms:created xsi:type="dcterms:W3CDTF">2021-07-27T04:19:00Z</dcterms:created>
  <dcterms:modified xsi:type="dcterms:W3CDTF">2022-03-01T09:13:00Z</dcterms:modified>
</cp:coreProperties>
</file>