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E37" w:rsidRPr="00E806D3" w:rsidRDefault="00906360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Протокол №</w:t>
      </w:r>
      <w:r w:rsidR="00B00AF3">
        <w:rPr>
          <w:rFonts w:ascii="Times New Roman" w:hAnsi="Times New Roman"/>
          <w:b/>
          <w:sz w:val="18"/>
          <w:szCs w:val="18"/>
        </w:rPr>
        <w:t>1</w:t>
      </w:r>
      <w:r w:rsidR="00CA2F6C">
        <w:rPr>
          <w:rFonts w:ascii="Times New Roman" w:hAnsi="Times New Roman"/>
          <w:b/>
          <w:sz w:val="18"/>
          <w:szCs w:val="18"/>
        </w:rPr>
        <w:t>44</w:t>
      </w: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      итогов закупа ЛС и </w:t>
      </w:r>
      <w:proofErr w:type="gramStart"/>
      <w:r w:rsidRPr="00334DDE">
        <w:rPr>
          <w:rFonts w:ascii="Times New Roman" w:hAnsi="Times New Roman"/>
          <w:b/>
          <w:sz w:val="18"/>
          <w:szCs w:val="18"/>
        </w:rPr>
        <w:t>МИ  на</w:t>
      </w:r>
      <w:proofErr w:type="gramEnd"/>
      <w:r w:rsidRPr="00334DDE">
        <w:rPr>
          <w:rFonts w:ascii="Times New Roman" w:hAnsi="Times New Roman"/>
          <w:b/>
          <w:sz w:val="18"/>
          <w:szCs w:val="18"/>
        </w:rPr>
        <w:t xml:space="preserve"> 2022 год   </w:t>
      </w: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9F51B3" w:rsidRPr="00334DDE" w:rsidRDefault="009F51B3" w:rsidP="009F51B3">
      <w:pPr>
        <w:pStyle w:val="a3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              </w:t>
      </w:r>
      <w:r w:rsidR="00981EB2" w:rsidRPr="00334DDE">
        <w:rPr>
          <w:rFonts w:ascii="Times New Roman" w:hAnsi="Times New Roman"/>
          <w:b/>
          <w:sz w:val="18"/>
          <w:szCs w:val="18"/>
        </w:rPr>
        <w:t xml:space="preserve">     </w:t>
      </w:r>
      <w:r w:rsidRPr="00334DDE">
        <w:rPr>
          <w:rFonts w:ascii="Times New Roman" w:hAnsi="Times New Roman"/>
          <w:b/>
          <w:sz w:val="18"/>
          <w:szCs w:val="18"/>
        </w:rPr>
        <w:t xml:space="preserve">  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с.Узынагаш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</w:t>
      </w:r>
      <w:r w:rsidR="00981EB2" w:rsidRPr="00334DDE">
        <w:rPr>
          <w:rFonts w:ascii="Times New Roman" w:hAnsi="Times New Roman"/>
          <w:b/>
          <w:sz w:val="18"/>
          <w:szCs w:val="18"/>
        </w:rPr>
        <w:t xml:space="preserve">                                                          </w:t>
      </w:r>
      <w:r w:rsidR="00DF69E7">
        <w:rPr>
          <w:rFonts w:ascii="Times New Roman" w:hAnsi="Times New Roman"/>
          <w:b/>
          <w:sz w:val="18"/>
          <w:szCs w:val="18"/>
        </w:rPr>
        <w:t xml:space="preserve">    </w:t>
      </w:r>
      <w:proofErr w:type="gramStart"/>
      <w:r w:rsidR="00DF69E7">
        <w:rPr>
          <w:rFonts w:ascii="Times New Roman" w:hAnsi="Times New Roman"/>
          <w:b/>
          <w:sz w:val="18"/>
          <w:szCs w:val="18"/>
        </w:rPr>
        <w:t xml:space="preserve">   «</w:t>
      </w:r>
      <w:proofErr w:type="gramEnd"/>
      <w:r w:rsidR="00CA2F6C">
        <w:rPr>
          <w:rFonts w:ascii="Times New Roman" w:hAnsi="Times New Roman"/>
          <w:b/>
          <w:sz w:val="18"/>
          <w:szCs w:val="18"/>
        </w:rPr>
        <w:t>04</w:t>
      </w:r>
      <w:r w:rsidRPr="00334DDE">
        <w:rPr>
          <w:rFonts w:ascii="Times New Roman" w:hAnsi="Times New Roman"/>
          <w:b/>
          <w:sz w:val="18"/>
          <w:szCs w:val="18"/>
        </w:rPr>
        <w:t xml:space="preserve">» </w:t>
      </w:r>
      <w:r w:rsidR="00CD1FFF">
        <w:rPr>
          <w:rFonts w:ascii="Times New Roman" w:hAnsi="Times New Roman"/>
          <w:b/>
          <w:sz w:val="18"/>
          <w:szCs w:val="18"/>
        </w:rPr>
        <w:t>я</w:t>
      </w:r>
      <w:r w:rsidR="00CA2F6C">
        <w:rPr>
          <w:rFonts w:ascii="Times New Roman" w:hAnsi="Times New Roman"/>
          <w:b/>
          <w:sz w:val="18"/>
          <w:szCs w:val="18"/>
        </w:rPr>
        <w:t xml:space="preserve">нваря </w:t>
      </w:r>
      <w:r w:rsidRPr="00334DDE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334DDE">
        <w:rPr>
          <w:rFonts w:ascii="Times New Roman" w:hAnsi="Times New Roman"/>
          <w:b/>
          <w:sz w:val="18"/>
          <w:szCs w:val="18"/>
        </w:rPr>
        <w:t xml:space="preserve"> 202</w:t>
      </w:r>
      <w:r w:rsidR="00CA2F6C">
        <w:rPr>
          <w:rFonts w:ascii="Times New Roman" w:hAnsi="Times New Roman"/>
          <w:b/>
          <w:sz w:val="18"/>
          <w:szCs w:val="18"/>
        </w:rPr>
        <w:t>3</w:t>
      </w:r>
      <w:r w:rsidRPr="00334DDE">
        <w:rPr>
          <w:rFonts w:ascii="Times New Roman" w:hAnsi="Times New Roman"/>
          <w:b/>
          <w:sz w:val="18"/>
          <w:szCs w:val="18"/>
        </w:rPr>
        <w:t xml:space="preserve">г.                                                                                                                                                                      </w:t>
      </w:r>
    </w:p>
    <w:p w:rsidR="009F51B3" w:rsidRPr="00334DDE" w:rsidRDefault="009F51B3" w:rsidP="009F51B3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9F51B3" w:rsidRPr="00334DDE" w:rsidRDefault="009F51B3" w:rsidP="009F51B3">
      <w:pPr>
        <w:pStyle w:val="a3"/>
        <w:numPr>
          <w:ilvl w:val="0"/>
          <w:numId w:val="1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ГКП на </w:t>
      </w:r>
      <w:proofErr w:type="gramStart"/>
      <w:r w:rsidRPr="00334DDE">
        <w:rPr>
          <w:rFonts w:ascii="Times New Roman" w:hAnsi="Times New Roman"/>
          <w:b/>
          <w:sz w:val="18"/>
          <w:szCs w:val="18"/>
        </w:rPr>
        <w:t>ПХВ  «</w:t>
      </w:r>
      <w:proofErr w:type="spellStart"/>
      <w:proofErr w:type="gramEnd"/>
      <w:r w:rsidRPr="00334DDE">
        <w:rPr>
          <w:rFonts w:ascii="Times New Roman" w:hAnsi="Times New Roman"/>
          <w:b/>
          <w:sz w:val="18"/>
          <w:szCs w:val="18"/>
        </w:rPr>
        <w:t>Жамбылская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центральная районная больница»  адрес: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Алматинская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область,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Жамбылский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район, село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Узынагаш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, </w:t>
      </w:r>
      <w:r w:rsidR="00531040">
        <w:rPr>
          <w:rFonts w:ascii="Times New Roman" w:hAnsi="Times New Roman"/>
          <w:b/>
          <w:sz w:val="18"/>
          <w:szCs w:val="18"/>
        </w:rPr>
        <w:t xml:space="preserve">                                      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ул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Жанакурлыс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48А  </w:t>
      </w:r>
    </w:p>
    <w:p w:rsidR="009F51B3" w:rsidRPr="00334DDE" w:rsidRDefault="00841A96" w:rsidP="00841A96">
      <w:pPr>
        <w:pStyle w:val="a3"/>
        <w:tabs>
          <w:tab w:val="left" w:pos="2175"/>
        </w:tabs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ab/>
      </w:r>
    </w:p>
    <w:p w:rsidR="009F51B3" w:rsidRPr="00334DDE" w:rsidRDefault="009F51B3" w:rsidP="009F51B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tbl>
      <w:tblPr>
        <w:tblStyle w:val="1"/>
        <w:tblW w:w="11532" w:type="dxa"/>
        <w:tblInd w:w="1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4305"/>
        <w:gridCol w:w="993"/>
        <w:gridCol w:w="1559"/>
        <w:gridCol w:w="1984"/>
        <w:gridCol w:w="1985"/>
      </w:tblGrid>
      <w:tr w:rsidR="007C58F4" w:rsidRPr="00334DDE" w:rsidTr="007C58F4">
        <w:trPr>
          <w:trHeight w:val="506"/>
        </w:trPr>
        <w:tc>
          <w:tcPr>
            <w:tcW w:w="706" w:type="dxa"/>
            <w:vAlign w:val="center"/>
            <w:hideMark/>
          </w:tcPr>
          <w:p w:rsidR="007C58F4" w:rsidRDefault="007C58F4" w:rsidP="006C1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лота</w:t>
            </w:r>
          </w:p>
        </w:tc>
        <w:tc>
          <w:tcPr>
            <w:tcW w:w="4305" w:type="dxa"/>
            <w:vAlign w:val="center"/>
            <w:hideMark/>
          </w:tcPr>
          <w:p w:rsidR="007C58F4" w:rsidRDefault="007C58F4" w:rsidP="006C1B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93" w:type="dxa"/>
            <w:vAlign w:val="center"/>
            <w:hideMark/>
          </w:tcPr>
          <w:p w:rsidR="007C58F4" w:rsidRDefault="007C58F4" w:rsidP="006C1B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Ед. изм.</w:t>
            </w:r>
          </w:p>
        </w:tc>
        <w:tc>
          <w:tcPr>
            <w:tcW w:w="1559" w:type="dxa"/>
            <w:vAlign w:val="center"/>
            <w:hideMark/>
          </w:tcPr>
          <w:p w:rsidR="007C58F4" w:rsidRDefault="007C58F4" w:rsidP="006C1B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Количество </w:t>
            </w:r>
          </w:p>
        </w:tc>
        <w:tc>
          <w:tcPr>
            <w:tcW w:w="1984" w:type="dxa"/>
            <w:vAlign w:val="center"/>
            <w:hideMark/>
          </w:tcPr>
          <w:p w:rsidR="007C58F4" w:rsidRDefault="007C58F4" w:rsidP="006C1B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Цена за ед. в тенге  </w:t>
            </w:r>
          </w:p>
        </w:tc>
        <w:tc>
          <w:tcPr>
            <w:tcW w:w="1985" w:type="dxa"/>
            <w:vAlign w:val="center"/>
            <w:hideMark/>
          </w:tcPr>
          <w:p w:rsidR="007C58F4" w:rsidRDefault="007C58F4" w:rsidP="006C1B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Сумма в тенге                   </w:t>
            </w:r>
          </w:p>
        </w:tc>
      </w:tr>
      <w:tr w:rsidR="00CA2F6C" w:rsidRPr="00EA713E" w:rsidTr="009F107A">
        <w:trPr>
          <w:trHeight w:val="162"/>
        </w:trPr>
        <w:tc>
          <w:tcPr>
            <w:tcW w:w="706" w:type="dxa"/>
            <w:vAlign w:val="center"/>
          </w:tcPr>
          <w:p w:rsidR="00CA2F6C" w:rsidRDefault="00CA2F6C" w:rsidP="00CA2F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305" w:type="dxa"/>
          </w:tcPr>
          <w:p w:rsidR="00CA2F6C" w:rsidRDefault="00CA2F6C" w:rsidP="00CA2F6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  <w:proofErr w:type="spellStart"/>
            <w:r>
              <w:rPr>
                <w:color w:val="333333"/>
              </w:rPr>
              <w:t>Промедол</w:t>
            </w:r>
            <w:proofErr w:type="spellEnd"/>
            <w:r>
              <w:rPr>
                <w:color w:val="333333"/>
              </w:rPr>
              <w:t xml:space="preserve"> (</w:t>
            </w:r>
            <w:proofErr w:type="spellStart"/>
            <w:r>
              <w:rPr>
                <w:color w:val="333333"/>
              </w:rPr>
              <w:t>Trimeperidine</w:t>
            </w:r>
            <w:proofErr w:type="spellEnd"/>
            <w:r>
              <w:rPr>
                <w:color w:val="333333"/>
              </w:rPr>
              <w:t xml:space="preserve">), раствор для </w:t>
            </w:r>
            <w:proofErr w:type="gramStart"/>
            <w:r>
              <w:rPr>
                <w:color w:val="333333"/>
              </w:rPr>
              <w:t>инъекций  2</w:t>
            </w:r>
            <w:proofErr w:type="gramEnd"/>
            <w:r>
              <w:rPr>
                <w:color w:val="333333"/>
              </w:rPr>
              <w:t>%, 1 мл</w:t>
            </w:r>
          </w:p>
        </w:tc>
        <w:tc>
          <w:tcPr>
            <w:tcW w:w="993" w:type="dxa"/>
          </w:tcPr>
          <w:p w:rsidR="00CA2F6C" w:rsidRDefault="00CA2F6C" w:rsidP="00CA2F6C">
            <w:pPr>
              <w:rPr>
                <w:color w:val="000000"/>
              </w:rPr>
            </w:pPr>
            <w:r>
              <w:rPr>
                <w:color w:val="000000"/>
              </w:rPr>
              <w:t>ампула</w:t>
            </w:r>
          </w:p>
        </w:tc>
        <w:tc>
          <w:tcPr>
            <w:tcW w:w="1559" w:type="dxa"/>
          </w:tcPr>
          <w:p w:rsidR="00CA2F6C" w:rsidRDefault="00CA2F6C" w:rsidP="00CA2F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1984" w:type="dxa"/>
            <w:noWrap/>
          </w:tcPr>
          <w:p w:rsidR="00CA2F6C" w:rsidRDefault="00CA2F6C" w:rsidP="00CA2F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216,05</w:t>
            </w:r>
          </w:p>
        </w:tc>
        <w:tc>
          <w:tcPr>
            <w:tcW w:w="1985" w:type="dxa"/>
          </w:tcPr>
          <w:p w:rsidR="00CA2F6C" w:rsidRDefault="00CA2F6C" w:rsidP="00CA2F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432 100,00</w:t>
            </w:r>
          </w:p>
        </w:tc>
      </w:tr>
      <w:tr w:rsidR="00CA2F6C" w:rsidRPr="00EA713E" w:rsidTr="009F107A">
        <w:trPr>
          <w:trHeight w:val="162"/>
        </w:trPr>
        <w:tc>
          <w:tcPr>
            <w:tcW w:w="706" w:type="dxa"/>
            <w:vAlign w:val="center"/>
          </w:tcPr>
          <w:p w:rsidR="00CA2F6C" w:rsidRDefault="00CA2F6C" w:rsidP="00CA2F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305" w:type="dxa"/>
          </w:tcPr>
          <w:p w:rsidR="00CA2F6C" w:rsidRDefault="00CA2F6C" w:rsidP="00CA2F6C">
            <w:pPr>
              <w:rPr>
                <w:color w:val="333333"/>
              </w:rPr>
            </w:pPr>
            <w:proofErr w:type="spellStart"/>
            <w:proofErr w:type="gramStart"/>
            <w:r>
              <w:rPr>
                <w:color w:val="333333"/>
              </w:rPr>
              <w:t>Фентанил</w:t>
            </w:r>
            <w:proofErr w:type="spellEnd"/>
            <w:r>
              <w:rPr>
                <w:color w:val="333333"/>
              </w:rPr>
              <w:t>,  Раствор</w:t>
            </w:r>
            <w:proofErr w:type="gramEnd"/>
            <w:r>
              <w:rPr>
                <w:color w:val="333333"/>
              </w:rPr>
              <w:t xml:space="preserve"> для инъекций, 0,005%, 2 мл, №5</w:t>
            </w:r>
          </w:p>
        </w:tc>
        <w:tc>
          <w:tcPr>
            <w:tcW w:w="993" w:type="dxa"/>
          </w:tcPr>
          <w:p w:rsidR="00CA2F6C" w:rsidRDefault="00CA2F6C" w:rsidP="00CA2F6C">
            <w:pPr>
              <w:rPr>
                <w:color w:val="000000"/>
              </w:rPr>
            </w:pPr>
            <w:r>
              <w:rPr>
                <w:color w:val="000000"/>
              </w:rPr>
              <w:t>ампула</w:t>
            </w:r>
          </w:p>
        </w:tc>
        <w:tc>
          <w:tcPr>
            <w:tcW w:w="1559" w:type="dxa"/>
          </w:tcPr>
          <w:p w:rsidR="00CA2F6C" w:rsidRDefault="00CA2F6C" w:rsidP="00CA2F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1984" w:type="dxa"/>
            <w:noWrap/>
          </w:tcPr>
          <w:p w:rsidR="00CA2F6C" w:rsidRDefault="00CA2F6C" w:rsidP="00CA2F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305,15</w:t>
            </w:r>
          </w:p>
        </w:tc>
        <w:tc>
          <w:tcPr>
            <w:tcW w:w="1985" w:type="dxa"/>
          </w:tcPr>
          <w:p w:rsidR="00CA2F6C" w:rsidRDefault="00CA2F6C" w:rsidP="00CA2F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915 450,00</w:t>
            </w:r>
          </w:p>
        </w:tc>
      </w:tr>
      <w:tr w:rsidR="00CA2F6C" w:rsidRPr="00EA713E" w:rsidTr="009F107A">
        <w:trPr>
          <w:trHeight w:val="162"/>
        </w:trPr>
        <w:tc>
          <w:tcPr>
            <w:tcW w:w="706" w:type="dxa"/>
            <w:vAlign w:val="center"/>
          </w:tcPr>
          <w:p w:rsidR="00CA2F6C" w:rsidRDefault="00CA2F6C" w:rsidP="00CA2F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4305" w:type="dxa"/>
          </w:tcPr>
          <w:p w:rsidR="00CA2F6C" w:rsidRDefault="00CA2F6C" w:rsidP="00CA2F6C">
            <w:pPr>
              <w:rPr>
                <w:color w:val="333333"/>
              </w:rPr>
            </w:pPr>
            <w:r>
              <w:rPr>
                <w:color w:val="333333"/>
              </w:rPr>
              <w:t xml:space="preserve">  </w:t>
            </w:r>
            <w:proofErr w:type="spellStart"/>
            <w:r>
              <w:rPr>
                <w:color w:val="333333"/>
              </w:rPr>
              <w:t>Диазепам</w:t>
            </w:r>
            <w:proofErr w:type="spellEnd"/>
            <w:r>
              <w:rPr>
                <w:color w:val="333333"/>
              </w:rPr>
              <w:t>, Раствор для внутримышечных и внутривенных инъекций, 5 мг/мл, 2 мл, №5</w:t>
            </w:r>
          </w:p>
        </w:tc>
        <w:tc>
          <w:tcPr>
            <w:tcW w:w="993" w:type="dxa"/>
          </w:tcPr>
          <w:p w:rsidR="00CA2F6C" w:rsidRDefault="00CA2F6C" w:rsidP="00CA2F6C">
            <w:pPr>
              <w:rPr>
                <w:color w:val="000000"/>
              </w:rPr>
            </w:pPr>
            <w:r>
              <w:rPr>
                <w:color w:val="000000"/>
              </w:rPr>
              <w:t>ампула</w:t>
            </w:r>
          </w:p>
        </w:tc>
        <w:tc>
          <w:tcPr>
            <w:tcW w:w="1559" w:type="dxa"/>
          </w:tcPr>
          <w:p w:rsidR="00CA2F6C" w:rsidRDefault="00CA2F6C" w:rsidP="00CA2F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  <w:tc>
          <w:tcPr>
            <w:tcW w:w="1984" w:type="dxa"/>
            <w:noWrap/>
          </w:tcPr>
          <w:p w:rsidR="00CA2F6C" w:rsidRDefault="00CA2F6C" w:rsidP="00CA2F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213,99</w:t>
            </w:r>
          </w:p>
        </w:tc>
        <w:tc>
          <w:tcPr>
            <w:tcW w:w="1985" w:type="dxa"/>
          </w:tcPr>
          <w:p w:rsidR="00CA2F6C" w:rsidRDefault="00CA2F6C" w:rsidP="00CA2F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192 591,00</w:t>
            </w:r>
          </w:p>
        </w:tc>
      </w:tr>
      <w:tr w:rsidR="00CA2F6C" w:rsidRPr="00EA713E" w:rsidTr="007C58F4">
        <w:trPr>
          <w:trHeight w:val="371"/>
        </w:trPr>
        <w:tc>
          <w:tcPr>
            <w:tcW w:w="706" w:type="dxa"/>
          </w:tcPr>
          <w:p w:rsidR="00CA2F6C" w:rsidRDefault="00CA2F6C" w:rsidP="00CA2F6C">
            <w:pPr>
              <w:jc w:val="center"/>
            </w:pPr>
            <w:r>
              <w:t> </w:t>
            </w:r>
          </w:p>
        </w:tc>
        <w:tc>
          <w:tcPr>
            <w:tcW w:w="4305" w:type="dxa"/>
            <w:vAlign w:val="center"/>
          </w:tcPr>
          <w:p w:rsidR="00CA2F6C" w:rsidRDefault="00CA2F6C" w:rsidP="00CA2F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993" w:type="dxa"/>
          </w:tcPr>
          <w:p w:rsidR="00CA2F6C" w:rsidRDefault="00CA2F6C" w:rsidP="00CA2F6C">
            <w:pPr>
              <w:jc w:val="center"/>
            </w:pPr>
            <w:r>
              <w:t> </w:t>
            </w:r>
          </w:p>
        </w:tc>
        <w:tc>
          <w:tcPr>
            <w:tcW w:w="1559" w:type="dxa"/>
            <w:vAlign w:val="center"/>
          </w:tcPr>
          <w:p w:rsidR="00CA2F6C" w:rsidRDefault="00CA2F6C" w:rsidP="00CA2F6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noWrap/>
          </w:tcPr>
          <w:p w:rsidR="00CA2F6C" w:rsidRDefault="00CA2F6C" w:rsidP="00CA2F6C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</w:tcPr>
          <w:p w:rsidR="00CA2F6C" w:rsidRDefault="00CA2F6C" w:rsidP="00CA2F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1 540 141,00</w:t>
            </w:r>
          </w:p>
        </w:tc>
      </w:tr>
    </w:tbl>
    <w:p w:rsidR="00334DDE" w:rsidRPr="00EA713E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val="kk-KZ"/>
        </w:rPr>
      </w:pPr>
    </w:p>
    <w:p w:rsidR="00334DDE" w:rsidRPr="00EA713E" w:rsidRDefault="00334DDE" w:rsidP="00334DD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val="kk-KZ"/>
        </w:rPr>
      </w:pPr>
      <w:r w:rsidRPr="00EA713E">
        <w:rPr>
          <w:rFonts w:ascii="Times New Roman" w:hAnsi="Times New Roman"/>
          <w:bCs/>
          <w:sz w:val="18"/>
          <w:szCs w:val="18"/>
          <w:lang w:val="kk-KZ"/>
        </w:rPr>
        <w:t>Ценовых предложений не было.</w:t>
      </w:r>
    </w:p>
    <w:p w:rsidR="00334DDE" w:rsidRPr="00334DDE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334DDE" w:rsidRPr="00334DDE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  <w:r w:rsidRPr="00334DDE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334DDE" w:rsidRPr="00334DDE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334DDE" w:rsidRPr="00334DDE" w:rsidRDefault="00334DDE" w:rsidP="00334DDE">
      <w:pPr>
        <w:pStyle w:val="a5"/>
        <w:spacing w:after="0"/>
        <w:jc w:val="both"/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>– отсутствует;</w:t>
      </w:r>
    </w:p>
    <w:p w:rsidR="00334DDE" w:rsidRPr="00334DDE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334DDE" w:rsidRPr="00334DDE" w:rsidRDefault="00334DDE" w:rsidP="00334DD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  <w:lang w:val="kk-KZ" w:eastAsia="ru-RU"/>
        </w:rPr>
        <w:t xml:space="preserve"> </w:t>
      </w:r>
      <w:r w:rsidRPr="00334DDE">
        <w:rPr>
          <w:rFonts w:ascii="Times New Roman" w:hAnsi="Times New Roman"/>
          <w:b/>
          <w:sz w:val="18"/>
          <w:szCs w:val="18"/>
        </w:rPr>
        <w:t>Наименование потенциальных поставщиков, присутствовавших</w:t>
      </w:r>
      <w:r w:rsidRPr="00334DDE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334DDE">
        <w:rPr>
          <w:rFonts w:ascii="Times New Roman" w:hAnsi="Times New Roman"/>
          <w:b/>
          <w:sz w:val="18"/>
          <w:szCs w:val="18"/>
        </w:rPr>
        <w:t xml:space="preserve">при процедуре вскрытия конвертов с ценовыми предложениями удаленно видеоконференц-связью через приложение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Zoom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>:</w:t>
      </w:r>
    </w:p>
    <w:p w:rsidR="00334DDE" w:rsidRPr="00334DDE" w:rsidRDefault="00334DDE" w:rsidP="00334DDE">
      <w:pPr>
        <w:pStyle w:val="a5"/>
        <w:spacing w:after="0"/>
        <w:jc w:val="both"/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>– отсутствует;</w:t>
      </w:r>
    </w:p>
    <w:p w:rsidR="00334DDE" w:rsidRPr="00334DDE" w:rsidRDefault="004C295E" w:rsidP="00CA2F6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/>
          <w:b/>
          <w:sz w:val="18"/>
          <w:szCs w:val="18"/>
          <w:lang w:val="kk-KZ"/>
        </w:rPr>
        <w:t>Признать лоты  №1</w:t>
      </w:r>
      <w:r w:rsidR="00334DDE" w:rsidRPr="00334DDE">
        <w:rPr>
          <w:rFonts w:ascii="Times New Roman" w:hAnsi="Times New Roman"/>
          <w:b/>
          <w:sz w:val="18"/>
          <w:szCs w:val="18"/>
          <w:lang w:val="kk-KZ"/>
        </w:rPr>
        <w:t xml:space="preserve">    несостоявшимся</w:t>
      </w:r>
    </w:p>
    <w:p w:rsidR="00334DDE" w:rsidRPr="00334DDE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Председатель комиссии – директор 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</w:t>
      </w:r>
      <w:proofErr w:type="spellStart"/>
      <w:r w:rsidRPr="00334DDE">
        <w:rPr>
          <w:rFonts w:ascii="Times New Roman" w:hAnsi="Times New Roman"/>
          <w:sz w:val="18"/>
          <w:szCs w:val="18"/>
        </w:rPr>
        <w:t>Сураужанов</w:t>
      </w:r>
      <w:proofErr w:type="spellEnd"/>
      <w:r w:rsidRPr="00334DDE">
        <w:rPr>
          <w:rFonts w:ascii="Times New Roman" w:hAnsi="Times New Roman"/>
          <w:sz w:val="18"/>
          <w:szCs w:val="18"/>
        </w:rPr>
        <w:t xml:space="preserve"> Д.А.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     Члены комиссии: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    - зам </w:t>
      </w:r>
      <w:proofErr w:type="gramStart"/>
      <w:r w:rsidRPr="00334DDE">
        <w:rPr>
          <w:rFonts w:ascii="Times New Roman" w:hAnsi="Times New Roman"/>
          <w:sz w:val="18"/>
          <w:szCs w:val="18"/>
        </w:rPr>
        <w:t>директора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по</w:t>
      </w:r>
      <w:proofErr w:type="gramEnd"/>
      <w:r w:rsidRPr="00334DDE">
        <w:rPr>
          <w:rFonts w:ascii="Times New Roman" w:hAnsi="Times New Roman"/>
          <w:sz w:val="18"/>
          <w:szCs w:val="18"/>
          <w:lang w:val="kk-KZ"/>
        </w:rPr>
        <w:t xml:space="preserve"> лечебной части  </w:t>
      </w:r>
      <w:r w:rsidRPr="00334DDE">
        <w:rPr>
          <w:rFonts w:ascii="Times New Roman" w:hAnsi="Times New Roman"/>
          <w:sz w:val="18"/>
          <w:szCs w:val="18"/>
        </w:rPr>
        <w:t xml:space="preserve"> – 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 Абдымолдаева  Ж.А.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    -  </w:t>
      </w:r>
      <w:proofErr w:type="gramStart"/>
      <w:r w:rsidRPr="00334DDE">
        <w:rPr>
          <w:rFonts w:ascii="Times New Roman" w:hAnsi="Times New Roman"/>
          <w:sz w:val="18"/>
          <w:szCs w:val="18"/>
        </w:rPr>
        <w:t>провизор  -</w:t>
      </w:r>
      <w:proofErr w:type="gramEnd"/>
      <w:r w:rsidRPr="00334DDE">
        <w:rPr>
          <w:rFonts w:ascii="Times New Roman" w:hAnsi="Times New Roman"/>
          <w:sz w:val="18"/>
          <w:szCs w:val="18"/>
        </w:rPr>
        <w:t xml:space="preserve"> 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Курочкина Е.П.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- фармацевт –                                              Корумбаева А.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 -  материальный бухгалтер  -                    Нуркалиева А.Ч.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- материальный бухгалтер  -                      Байсугурова А.Г.</w:t>
      </w:r>
    </w:p>
    <w:p w:rsidR="0000029A" w:rsidRPr="00334DDE" w:rsidRDefault="00334DDE" w:rsidP="00334DDE">
      <w:pPr>
        <w:spacing w:after="0" w:line="240" w:lineRule="auto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</w:t>
      </w:r>
      <w:r w:rsidRPr="00334DDE">
        <w:rPr>
          <w:rFonts w:ascii="Times New Roman" w:hAnsi="Times New Roman"/>
          <w:sz w:val="18"/>
          <w:szCs w:val="18"/>
        </w:rPr>
        <w:t xml:space="preserve">                 - </w:t>
      </w:r>
      <w:proofErr w:type="gramStart"/>
      <w:r w:rsidRPr="00334DDE">
        <w:rPr>
          <w:rFonts w:ascii="Times New Roman" w:hAnsi="Times New Roman"/>
          <w:sz w:val="18"/>
          <w:szCs w:val="18"/>
          <w:lang w:val="kk-KZ"/>
        </w:rPr>
        <w:t>секретарь  -</w:t>
      </w:r>
      <w:proofErr w:type="gramEnd"/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Айдабулова А</w:t>
      </w:r>
    </w:p>
    <w:sectPr w:rsidR="0000029A" w:rsidRPr="00334DDE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951F1"/>
    <w:multiLevelType w:val="hybridMultilevel"/>
    <w:tmpl w:val="5EC4E604"/>
    <w:lvl w:ilvl="0" w:tplc="38629A7E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232560C"/>
    <w:multiLevelType w:val="hybridMultilevel"/>
    <w:tmpl w:val="466278F6"/>
    <w:lvl w:ilvl="0" w:tplc="C5C24F94">
      <w:start w:val="3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24B2D"/>
    <w:multiLevelType w:val="hybridMultilevel"/>
    <w:tmpl w:val="69DC77BA"/>
    <w:lvl w:ilvl="0" w:tplc="47561D04">
      <w:start w:val="31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2F71CF"/>
    <w:multiLevelType w:val="multilevel"/>
    <w:tmpl w:val="DF7C2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03D6235"/>
    <w:multiLevelType w:val="hybridMultilevel"/>
    <w:tmpl w:val="50D437CC"/>
    <w:lvl w:ilvl="0" w:tplc="12942A26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16174F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  <w:num w:numId="11">
    <w:abstractNumId w:val="4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B"/>
    <w:rsid w:val="0000029A"/>
    <w:rsid w:val="000F7A6D"/>
    <w:rsid w:val="0012551E"/>
    <w:rsid w:val="00175AC3"/>
    <w:rsid w:val="00177C6B"/>
    <w:rsid w:val="001B0D70"/>
    <w:rsid w:val="00223674"/>
    <w:rsid w:val="002312FA"/>
    <w:rsid w:val="00254D21"/>
    <w:rsid w:val="0029160A"/>
    <w:rsid w:val="002B4890"/>
    <w:rsid w:val="00334DDE"/>
    <w:rsid w:val="0035420E"/>
    <w:rsid w:val="00386F53"/>
    <w:rsid w:val="00442DB0"/>
    <w:rsid w:val="004B0D38"/>
    <w:rsid w:val="004C295E"/>
    <w:rsid w:val="004D626C"/>
    <w:rsid w:val="00510D52"/>
    <w:rsid w:val="005174AF"/>
    <w:rsid w:val="00531040"/>
    <w:rsid w:val="005324FD"/>
    <w:rsid w:val="0054072F"/>
    <w:rsid w:val="00541102"/>
    <w:rsid w:val="00551B49"/>
    <w:rsid w:val="00641A90"/>
    <w:rsid w:val="006B476B"/>
    <w:rsid w:val="006C02D9"/>
    <w:rsid w:val="006C1BEC"/>
    <w:rsid w:val="006C5631"/>
    <w:rsid w:val="006D0F52"/>
    <w:rsid w:val="006E30A7"/>
    <w:rsid w:val="00741844"/>
    <w:rsid w:val="007C58F4"/>
    <w:rsid w:val="00841A96"/>
    <w:rsid w:val="008425CB"/>
    <w:rsid w:val="008626D2"/>
    <w:rsid w:val="00894D86"/>
    <w:rsid w:val="00906360"/>
    <w:rsid w:val="009453DE"/>
    <w:rsid w:val="00981EB2"/>
    <w:rsid w:val="009A58FA"/>
    <w:rsid w:val="009F51B3"/>
    <w:rsid w:val="00A45CE9"/>
    <w:rsid w:val="00A97AE0"/>
    <w:rsid w:val="00AA15E5"/>
    <w:rsid w:val="00B00AF3"/>
    <w:rsid w:val="00B04526"/>
    <w:rsid w:val="00B23390"/>
    <w:rsid w:val="00B928E3"/>
    <w:rsid w:val="00C06E4C"/>
    <w:rsid w:val="00C61803"/>
    <w:rsid w:val="00CA2F6C"/>
    <w:rsid w:val="00CD1FFF"/>
    <w:rsid w:val="00CD55DA"/>
    <w:rsid w:val="00CF1CCA"/>
    <w:rsid w:val="00D03D28"/>
    <w:rsid w:val="00DF5D0B"/>
    <w:rsid w:val="00DF69E7"/>
    <w:rsid w:val="00E37E37"/>
    <w:rsid w:val="00E806D3"/>
    <w:rsid w:val="00EA713E"/>
    <w:rsid w:val="00EC1899"/>
    <w:rsid w:val="00FD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599F1-BB8A-4FA5-B9DF-8BC4A72B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8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B928E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928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28E3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uiPriority w:val="59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9F51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9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ithome</dc:creator>
  <cp:keywords/>
  <dc:description/>
  <cp:lastModifiedBy>ithome</cp:lastModifiedBy>
  <cp:revision>79</cp:revision>
  <cp:lastPrinted>2022-11-24T03:14:00Z</cp:lastPrinted>
  <dcterms:created xsi:type="dcterms:W3CDTF">2022-08-04T06:50:00Z</dcterms:created>
  <dcterms:modified xsi:type="dcterms:W3CDTF">2023-01-04T09:59:00Z</dcterms:modified>
</cp:coreProperties>
</file>