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>Приложение 2  к протоколу  итогов тендера от 2</w:t>
      </w:r>
      <w:r w:rsidR="00587AA9">
        <w:rPr>
          <w:rFonts w:ascii="Times New Roman" w:eastAsia="Times New Roman" w:hAnsi="Times New Roman" w:cs="Times New Roman"/>
          <w:b/>
          <w:bCs/>
        </w:rPr>
        <w:t>3</w:t>
      </w:r>
      <w:bookmarkStart w:id="0" w:name="_GoBack"/>
      <w:bookmarkEnd w:id="0"/>
      <w:r w:rsidRPr="009E4321">
        <w:rPr>
          <w:rFonts w:ascii="Times New Roman" w:eastAsia="Times New Roman" w:hAnsi="Times New Roman" w:cs="Times New Roman"/>
          <w:b/>
          <w:bCs/>
        </w:rPr>
        <w:t>.11.2021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2501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2434"/>
        <w:gridCol w:w="2059"/>
        <w:gridCol w:w="2059"/>
      </w:tblGrid>
      <w:tr w:rsidR="002A0D86" w:rsidTr="002A0D86">
        <w:tc>
          <w:tcPr>
            <w:tcW w:w="668" w:type="dxa"/>
          </w:tcPr>
          <w:p w:rsidR="002A0D86" w:rsidRPr="00F4669D" w:rsidRDefault="002A0D86" w:rsidP="00456B2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2059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2A0D86" w:rsidRPr="00F4669D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Победитель </w:t>
            </w:r>
          </w:p>
        </w:tc>
      </w:tr>
      <w:tr w:rsidR="002A0D86" w:rsidTr="002A0D86">
        <w:tc>
          <w:tcPr>
            <w:tcW w:w="668" w:type="dxa"/>
          </w:tcPr>
          <w:p w:rsidR="002A0D86" w:rsidRPr="000054D3" w:rsidRDefault="002A0D86" w:rsidP="00456B28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</w:tcPr>
          <w:p w:rsidR="002A0D86" w:rsidRDefault="002A0D86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Шприцевой насос </w:t>
            </w:r>
          </w:p>
        </w:tc>
        <w:tc>
          <w:tcPr>
            <w:tcW w:w="1694" w:type="dxa"/>
          </w:tcPr>
          <w:p w:rsidR="002A0D86" w:rsidRPr="000054D3" w:rsidRDefault="002A0D86" w:rsidP="00456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434" w:type="dxa"/>
            <w:vAlign w:val="center"/>
          </w:tcPr>
          <w:p w:rsidR="002A0D86" w:rsidRDefault="002A0D86" w:rsidP="00456B28">
            <w:pPr>
              <w:jc w:val="center"/>
            </w:pPr>
            <w:r>
              <w:t>950 000</w:t>
            </w:r>
          </w:p>
        </w:tc>
        <w:tc>
          <w:tcPr>
            <w:tcW w:w="2059" w:type="dxa"/>
            <w:vAlign w:val="center"/>
          </w:tcPr>
          <w:p w:rsidR="002A0D86" w:rsidRDefault="002A0D86" w:rsidP="00456B28">
            <w:pPr>
              <w:jc w:val="center"/>
            </w:pPr>
            <w:r>
              <w:t>28 500 000</w:t>
            </w:r>
          </w:p>
        </w:tc>
        <w:tc>
          <w:tcPr>
            <w:tcW w:w="2059" w:type="dxa"/>
          </w:tcPr>
          <w:p w:rsidR="002A0D86" w:rsidRPr="00D01D0E" w:rsidRDefault="002A0D86" w:rsidP="00456B2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2846C2"/>
    <w:rsid w:val="002A0D86"/>
    <w:rsid w:val="00587AA9"/>
    <w:rsid w:val="008D1D77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2022-01-18T10:38:00Z</cp:lastPrinted>
  <dcterms:created xsi:type="dcterms:W3CDTF">2021-11-23T10:10:00Z</dcterms:created>
  <dcterms:modified xsi:type="dcterms:W3CDTF">2022-01-18T10:38:00Z</dcterms:modified>
</cp:coreProperties>
</file>