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jc w:val="center"/>
        <w:tblLook w:val="04A0" w:firstRow="1" w:lastRow="0" w:firstColumn="1" w:lastColumn="0" w:noHBand="0" w:noVBand="1"/>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r w:rsidR="007A42E2" w:rsidRPr="00ED492E">
              <w:rPr>
                <w:b/>
                <w:sz w:val="22"/>
                <w:szCs w:val="22"/>
              </w:rPr>
              <w:t xml:space="preserve"> </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7A42E2" w:rsidRPr="00ED492E">
              <w:rPr>
                <w:b/>
                <w:sz w:val="22"/>
                <w:szCs w:val="22"/>
              </w:rPr>
              <w:t xml:space="preserve"> </w:t>
            </w:r>
            <w:r w:rsidR="006374EA">
              <w:rPr>
                <w:b/>
                <w:sz w:val="22"/>
                <w:szCs w:val="22"/>
                <w:lang w:val="kk-KZ"/>
              </w:rPr>
              <w:t>Директором ГКП на ПХВ «Жамбылская ЦРБ»</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2244AA">
              <w:rPr>
                <w:b/>
                <w:sz w:val="22"/>
                <w:szCs w:val="22"/>
              </w:rPr>
              <w:t>12</w:t>
            </w:r>
            <w:r w:rsidR="004F644F" w:rsidRPr="00ED492E">
              <w:rPr>
                <w:b/>
                <w:sz w:val="22"/>
                <w:szCs w:val="22"/>
              </w:rPr>
              <w:t>»</w:t>
            </w:r>
            <w:r w:rsidR="003C7FAD" w:rsidRPr="00ED492E">
              <w:rPr>
                <w:b/>
                <w:sz w:val="22"/>
                <w:szCs w:val="22"/>
                <w:lang w:val="kk-KZ"/>
              </w:rPr>
              <w:t xml:space="preserve"> </w:t>
            </w:r>
            <w:r w:rsidR="002244AA">
              <w:rPr>
                <w:b/>
                <w:sz w:val="22"/>
                <w:szCs w:val="22"/>
                <w:lang w:val="kk-KZ"/>
              </w:rPr>
              <w:t>мая</w:t>
            </w:r>
            <w:r w:rsidR="00254310">
              <w:rPr>
                <w:b/>
                <w:sz w:val="22"/>
                <w:szCs w:val="22"/>
                <w:lang w:val="kk-KZ"/>
              </w:rPr>
              <w:t xml:space="preserve"> </w:t>
            </w:r>
            <w:r w:rsidR="003C0F20">
              <w:rPr>
                <w:b/>
                <w:sz w:val="22"/>
                <w:szCs w:val="22"/>
                <w:lang w:val="kk-KZ"/>
              </w:rPr>
              <w:t xml:space="preserve"> </w:t>
            </w:r>
            <w:r w:rsidR="007A42E2" w:rsidRPr="00ED492E">
              <w:rPr>
                <w:b/>
                <w:sz w:val="22"/>
                <w:szCs w:val="22"/>
                <w:lang w:val="kk-KZ"/>
              </w:rPr>
              <w:t xml:space="preserve"> </w:t>
            </w:r>
            <w:r w:rsidR="00557C08" w:rsidRPr="00ED492E">
              <w:rPr>
                <w:b/>
                <w:sz w:val="22"/>
                <w:szCs w:val="22"/>
              </w:rPr>
              <w:t>20</w:t>
            </w:r>
            <w:r w:rsidR="003C0F20">
              <w:rPr>
                <w:b/>
                <w:sz w:val="22"/>
                <w:szCs w:val="22"/>
                <w:lang w:val="kk-KZ"/>
              </w:rPr>
              <w:t>2</w:t>
            </w:r>
            <w:r w:rsidR="00E713DB">
              <w:rPr>
                <w:b/>
                <w:sz w:val="22"/>
                <w:szCs w:val="22"/>
                <w:lang w:val="kk-KZ"/>
              </w:rPr>
              <w:t>3</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2244AA">
              <w:rPr>
                <w:b/>
                <w:sz w:val="22"/>
                <w:szCs w:val="22"/>
              </w:rPr>
              <w:t>50</w:t>
            </w:r>
            <w:r w:rsidR="00E713DB">
              <w:rPr>
                <w:b/>
                <w:sz w:val="22"/>
                <w:szCs w:val="22"/>
              </w:rPr>
              <w:t>-н</w:t>
            </w:r>
          </w:p>
          <w:p w:rsidR="00132CCC" w:rsidRPr="00ED492E" w:rsidRDefault="006374EA" w:rsidP="00CA0731">
            <w:pPr>
              <w:pStyle w:val="aa"/>
              <w:spacing w:after="0"/>
              <w:rPr>
                <w:b/>
                <w:sz w:val="22"/>
                <w:szCs w:val="22"/>
                <w:lang w:val="kk-KZ"/>
              </w:rPr>
            </w:pPr>
            <w:r>
              <w:rPr>
                <w:b/>
                <w:sz w:val="22"/>
                <w:szCs w:val="22"/>
              </w:rPr>
              <w:t xml:space="preserve">Директор </w:t>
            </w:r>
            <w:r w:rsidR="00132CCC">
              <w:rPr>
                <w:b/>
                <w:sz w:val="22"/>
                <w:szCs w:val="22"/>
              </w:rPr>
              <w:t>____________</w:t>
            </w:r>
            <w:r>
              <w:rPr>
                <w:b/>
                <w:sz w:val="22"/>
                <w:szCs w:val="22"/>
              </w:rPr>
              <w:t xml:space="preserve">Д.А. </w:t>
            </w:r>
            <w:proofErr w:type="spellStart"/>
            <w:r>
              <w:rPr>
                <w:b/>
                <w:sz w:val="22"/>
                <w:szCs w:val="22"/>
              </w:rPr>
              <w:t>Сураужанов</w:t>
            </w:r>
            <w:proofErr w:type="spellEnd"/>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7A42E2" w:rsidRPr="00ED492E">
        <w:rPr>
          <w:b/>
          <w:sz w:val="22"/>
          <w:szCs w:val="22"/>
        </w:rPr>
        <w:t xml:space="preserve"> </w:t>
      </w:r>
      <w:r w:rsidR="002244AA">
        <w:rPr>
          <w:rFonts w:eastAsia="Times New Roman"/>
          <w:b/>
          <w:iCs/>
          <w:sz w:val="22"/>
          <w:szCs w:val="22"/>
          <w:lang w:val="kk-KZ" w:eastAsia="ru-RU"/>
        </w:rPr>
        <w:t>медицинских изделий</w:t>
      </w:r>
      <w:r w:rsidR="00C56489">
        <w:rPr>
          <w:rFonts w:eastAsia="Times New Roman"/>
          <w:b/>
          <w:iCs/>
          <w:sz w:val="22"/>
          <w:szCs w:val="22"/>
          <w:lang w:val="kk-KZ" w:eastAsia="ru-RU"/>
        </w:rPr>
        <w:t xml:space="preserve"> </w:t>
      </w:r>
      <w:r w:rsidR="0002082B">
        <w:rPr>
          <w:rFonts w:eastAsia="Times New Roman"/>
          <w:b/>
          <w:iCs/>
          <w:sz w:val="22"/>
          <w:szCs w:val="22"/>
          <w:lang w:val="kk-KZ" w:eastAsia="ru-RU"/>
        </w:rPr>
        <w:t xml:space="preserve"> </w:t>
      </w:r>
      <w:r w:rsidR="003F6F88" w:rsidRPr="00ED492E">
        <w:rPr>
          <w:rFonts w:eastAsia="Times New Roman"/>
          <w:b/>
          <w:iCs/>
          <w:sz w:val="22"/>
          <w:szCs w:val="22"/>
          <w:lang w:val="kk-KZ" w:eastAsia="ru-RU"/>
        </w:rPr>
        <w:t xml:space="preserve"> с</w:t>
      </w:r>
      <w:r w:rsidR="00315323" w:rsidRPr="00ED492E">
        <w:rPr>
          <w:rFonts w:eastAsia="Times New Roman"/>
          <w:b/>
          <w:iCs/>
          <w:sz w:val="22"/>
          <w:szCs w:val="22"/>
          <w:lang w:val="kk-KZ" w:eastAsia="ru-RU"/>
        </w:rPr>
        <w:t>пособом тендера на 202</w:t>
      </w:r>
      <w:r w:rsidR="00E713DB">
        <w:rPr>
          <w:rFonts w:eastAsia="Times New Roman"/>
          <w:b/>
          <w:iCs/>
          <w:sz w:val="22"/>
          <w:szCs w:val="22"/>
          <w:lang w:val="kk-KZ" w:eastAsia="ru-RU"/>
        </w:rPr>
        <w:t>3</w:t>
      </w:r>
      <w:r w:rsidR="00A825F2" w:rsidRPr="00ED492E">
        <w:rPr>
          <w:rFonts w:eastAsia="Times New Roman"/>
          <w:b/>
          <w:iCs/>
          <w:sz w:val="22"/>
          <w:szCs w:val="22"/>
          <w:lang w:val="kk-KZ" w:eastAsia="ru-RU"/>
        </w:rPr>
        <w:t xml:space="preserve"> год</w:t>
      </w:r>
    </w:p>
    <w:p w:rsidR="006374EA" w:rsidRDefault="00177925" w:rsidP="006374EA">
      <w:pPr>
        <w:ind w:firstLine="708"/>
        <w:jc w:val="both"/>
        <w:rPr>
          <w:color w:val="000000" w:themeColor="text1"/>
          <w:sz w:val="22"/>
          <w:szCs w:val="22"/>
        </w:rPr>
      </w:pPr>
      <w:r w:rsidRPr="00ED492E">
        <w:rPr>
          <w:b/>
          <w:bCs/>
          <w:sz w:val="22"/>
          <w:szCs w:val="22"/>
        </w:rPr>
        <w:t xml:space="preserve">Организатор закупа: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sidRPr="006374EA">
        <w:rPr>
          <w:color w:val="000000" w:themeColor="text1"/>
          <w:sz w:val="22"/>
          <w:szCs w:val="22"/>
        </w:rPr>
        <w:t>Жанакурылыс</w:t>
      </w:r>
      <w:proofErr w:type="spellEnd"/>
      <w:r w:rsidR="0090616F">
        <w:rPr>
          <w:color w:val="000000" w:themeColor="text1"/>
          <w:sz w:val="22"/>
          <w:szCs w:val="22"/>
        </w:rPr>
        <w:t xml:space="preserve"> </w:t>
      </w:r>
      <w:r w:rsidR="006374EA" w:rsidRPr="006374EA">
        <w:rPr>
          <w:color w:val="000000" w:themeColor="text1"/>
          <w:sz w:val="22"/>
          <w:szCs w:val="22"/>
        </w:rPr>
        <w:t xml:space="preserve"> 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Pr="006374EA">
        <w:rPr>
          <w:color w:val="000000" w:themeColor="text1"/>
          <w:sz w:val="22"/>
          <w:szCs w:val="22"/>
        </w:rPr>
        <w:t xml:space="preserve">БИН </w:t>
      </w:r>
      <w:r w:rsidR="006374EA">
        <w:rPr>
          <w:color w:val="000000" w:themeColor="text1"/>
          <w:sz w:val="22"/>
          <w:szCs w:val="22"/>
        </w:rPr>
        <w:t xml:space="preserve">100340003293 </w:t>
      </w:r>
    </w:p>
    <w:p w:rsidR="006374EA" w:rsidRDefault="00132CCC" w:rsidP="006374EA">
      <w:pPr>
        <w:ind w:firstLine="708"/>
        <w:jc w:val="both"/>
        <w:rPr>
          <w:color w:val="000000" w:themeColor="text1"/>
          <w:sz w:val="22"/>
          <w:szCs w:val="22"/>
        </w:rPr>
      </w:pPr>
      <w:r>
        <w:rPr>
          <w:sz w:val="22"/>
          <w:szCs w:val="22"/>
        </w:rPr>
        <w:t xml:space="preserve"> </w:t>
      </w:r>
      <w:r w:rsidR="005972BA" w:rsidRPr="00132CCC">
        <w:rPr>
          <w:bCs/>
          <w:sz w:val="22"/>
          <w:szCs w:val="22"/>
        </w:rPr>
        <w:t>Заказчик:</w:t>
      </w:r>
      <w:r w:rsidR="006374EA">
        <w:rPr>
          <w:bCs/>
          <w:sz w:val="22"/>
          <w:szCs w:val="22"/>
        </w:rPr>
        <w:t xml:space="preserve"> </w:t>
      </w:r>
      <w:r w:rsidR="006374EA" w:rsidRPr="006374EA">
        <w:rPr>
          <w:color w:val="000000" w:themeColor="text1"/>
          <w:sz w:val="22"/>
          <w:szCs w:val="22"/>
        </w:rPr>
        <w:t>Государственное коммунальное предприятие на праве хозяйственного ведения "</w:t>
      </w:r>
      <w:proofErr w:type="spellStart"/>
      <w:r w:rsidR="006374EA" w:rsidRPr="006374EA">
        <w:rPr>
          <w:color w:val="000000" w:themeColor="text1"/>
          <w:sz w:val="22"/>
          <w:szCs w:val="22"/>
        </w:rPr>
        <w:t>Жамбылская</w:t>
      </w:r>
      <w:proofErr w:type="spellEnd"/>
      <w:r w:rsidR="006374EA" w:rsidRPr="006374EA">
        <w:rPr>
          <w:color w:val="000000" w:themeColor="text1"/>
          <w:sz w:val="22"/>
          <w:szCs w:val="22"/>
        </w:rPr>
        <w:t xml:space="preserve"> центральная районная больница" государственного учреждения "Управление здравоохранения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 </w:t>
      </w:r>
      <w:proofErr w:type="spellStart"/>
      <w:r w:rsidR="006374EA" w:rsidRPr="006374EA">
        <w:rPr>
          <w:color w:val="000000" w:themeColor="text1"/>
          <w:sz w:val="22"/>
          <w:szCs w:val="22"/>
        </w:rPr>
        <w:t>акимата</w:t>
      </w:r>
      <w:proofErr w:type="spellEnd"/>
      <w:r w:rsidR="006374EA" w:rsidRPr="006374EA">
        <w:rPr>
          <w:color w:val="000000" w:themeColor="text1"/>
          <w:sz w:val="22"/>
          <w:szCs w:val="22"/>
        </w:rPr>
        <w:t xml:space="preserve"> </w:t>
      </w:r>
      <w:proofErr w:type="spellStart"/>
      <w:r w:rsidR="006374EA" w:rsidRPr="006374EA">
        <w:rPr>
          <w:color w:val="000000" w:themeColor="text1"/>
          <w:sz w:val="22"/>
          <w:szCs w:val="22"/>
        </w:rPr>
        <w:t>Алматинской</w:t>
      </w:r>
      <w:proofErr w:type="spellEnd"/>
      <w:r w:rsidR="006374EA" w:rsidRPr="006374EA">
        <w:rPr>
          <w:color w:val="000000" w:themeColor="text1"/>
          <w:sz w:val="22"/>
          <w:szCs w:val="22"/>
        </w:rPr>
        <w:t xml:space="preserve"> области</w:t>
      </w:r>
      <w:r w:rsidR="006374EA" w:rsidRPr="006374EA">
        <w:rPr>
          <w:color w:val="000000" w:themeColor="text1"/>
          <w:sz w:val="22"/>
          <w:szCs w:val="22"/>
        </w:rPr>
        <w:br/>
      </w:r>
      <w:proofErr w:type="spellStart"/>
      <w:r w:rsidR="006374EA" w:rsidRPr="006374EA">
        <w:rPr>
          <w:color w:val="000000" w:themeColor="text1"/>
          <w:sz w:val="22"/>
          <w:szCs w:val="22"/>
        </w:rPr>
        <w:t>Алматинская</w:t>
      </w:r>
      <w:proofErr w:type="spellEnd"/>
      <w:r w:rsidR="006374EA" w:rsidRPr="006374EA">
        <w:rPr>
          <w:color w:val="000000" w:themeColor="text1"/>
          <w:sz w:val="22"/>
          <w:szCs w:val="22"/>
        </w:rPr>
        <w:t xml:space="preserve"> область, </w:t>
      </w:r>
      <w:proofErr w:type="spellStart"/>
      <w:r w:rsidR="006374EA" w:rsidRPr="006374EA">
        <w:rPr>
          <w:color w:val="000000" w:themeColor="text1"/>
          <w:sz w:val="22"/>
          <w:szCs w:val="22"/>
        </w:rPr>
        <w:t>Жамбылский</w:t>
      </w:r>
      <w:proofErr w:type="spellEnd"/>
      <w:r w:rsidR="006374EA" w:rsidRPr="006374EA">
        <w:rPr>
          <w:color w:val="000000" w:themeColor="text1"/>
          <w:sz w:val="22"/>
          <w:szCs w:val="22"/>
        </w:rPr>
        <w:t xml:space="preserve"> район, </w:t>
      </w:r>
      <w:proofErr w:type="spellStart"/>
      <w:r w:rsidR="006374EA" w:rsidRPr="006374EA">
        <w:rPr>
          <w:color w:val="000000" w:themeColor="text1"/>
          <w:sz w:val="22"/>
          <w:szCs w:val="22"/>
        </w:rPr>
        <w:t>с.Узынагаш</w:t>
      </w:r>
      <w:proofErr w:type="spellEnd"/>
      <w:r w:rsidR="006374EA" w:rsidRPr="006374EA">
        <w:rPr>
          <w:color w:val="000000" w:themeColor="text1"/>
          <w:sz w:val="22"/>
          <w:szCs w:val="22"/>
        </w:rPr>
        <w:t xml:space="preserve">, </w:t>
      </w:r>
      <w:proofErr w:type="spellStart"/>
      <w:proofErr w:type="gramStart"/>
      <w:r w:rsidR="0090616F">
        <w:rPr>
          <w:color w:val="000000" w:themeColor="text1"/>
          <w:sz w:val="22"/>
          <w:szCs w:val="22"/>
        </w:rPr>
        <w:t>Жанакурылыс</w:t>
      </w:r>
      <w:proofErr w:type="spellEnd"/>
      <w:r w:rsidR="0090616F">
        <w:rPr>
          <w:color w:val="000000" w:themeColor="text1"/>
          <w:sz w:val="22"/>
          <w:szCs w:val="22"/>
        </w:rPr>
        <w:t xml:space="preserve"> </w:t>
      </w:r>
      <w:r w:rsidR="0090616F" w:rsidRPr="006374EA">
        <w:rPr>
          <w:color w:val="000000" w:themeColor="text1"/>
          <w:sz w:val="22"/>
          <w:szCs w:val="22"/>
        </w:rPr>
        <w:t xml:space="preserve"> </w:t>
      </w:r>
      <w:r w:rsidR="006374EA" w:rsidRPr="006374EA">
        <w:rPr>
          <w:color w:val="000000" w:themeColor="text1"/>
          <w:sz w:val="22"/>
          <w:szCs w:val="22"/>
        </w:rPr>
        <w:t>48</w:t>
      </w:r>
      <w:proofErr w:type="gramEnd"/>
      <w:r w:rsidR="006374EA" w:rsidRPr="006374EA">
        <w:rPr>
          <w:color w:val="000000" w:themeColor="text1"/>
          <w:sz w:val="22"/>
          <w:szCs w:val="22"/>
        </w:rPr>
        <w:t>А</w:t>
      </w:r>
      <w:r w:rsidR="0090616F">
        <w:rPr>
          <w:color w:val="000000" w:themeColor="text1"/>
          <w:sz w:val="22"/>
          <w:szCs w:val="22"/>
        </w:rPr>
        <w:t xml:space="preserve">,  </w:t>
      </w:r>
      <w:r w:rsidR="006374EA">
        <w:rPr>
          <w:color w:val="000000" w:themeColor="text1"/>
          <w:sz w:val="22"/>
          <w:szCs w:val="22"/>
        </w:rPr>
        <w:t xml:space="preserve"> </w:t>
      </w:r>
      <w:r w:rsidR="006374EA" w:rsidRPr="006374EA">
        <w:rPr>
          <w:color w:val="000000" w:themeColor="text1"/>
          <w:sz w:val="22"/>
          <w:szCs w:val="22"/>
        </w:rPr>
        <w:t xml:space="preserve">БИН </w:t>
      </w:r>
      <w:r w:rsidR="006374EA">
        <w:rPr>
          <w:color w:val="000000" w:themeColor="text1"/>
          <w:sz w:val="22"/>
          <w:szCs w:val="22"/>
        </w:rPr>
        <w:t xml:space="preserve">100340003293 </w:t>
      </w:r>
    </w:p>
    <w:p w:rsidR="0013290C" w:rsidRPr="00132CCC" w:rsidRDefault="0013290C" w:rsidP="006374EA">
      <w:pPr>
        <w:jc w:val="both"/>
        <w:rPr>
          <w:bCs/>
          <w:sz w:val="22"/>
          <w:szCs w:val="22"/>
        </w:rPr>
      </w:pPr>
    </w:p>
    <w:p w:rsidR="00447631" w:rsidRPr="00EF0720" w:rsidRDefault="005D6125" w:rsidP="00C07A0F">
      <w:pPr>
        <w:pStyle w:val="aa"/>
        <w:jc w:val="both"/>
        <w:rPr>
          <w:b/>
          <w:iCs/>
          <w:sz w:val="22"/>
          <w:szCs w:val="22"/>
          <w:u w:val="single"/>
        </w:rPr>
      </w:pPr>
      <w:r>
        <w:rPr>
          <w:sz w:val="22"/>
          <w:szCs w:val="22"/>
        </w:rPr>
        <w:t xml:space="preserve">     </w:t>
      </w:r>
      <w:r w:rsidR="00E25A35" w:rsidRPr="00ED492E">
        <w:rPr>
          <w:sz w:val="22"/>
          <w:szCs w:val="22"/>
        </w:rPr>
        <w:t>Тендер</w:t>
      </w:r>
      <w:r w:rsidR="00E713DB">
        <w:rPr>
          <w:sz w:val="22"/>
          <w:szCs w:val="22"/>
        </w:rPr>
        <w:t>ная документация по закупу «</w:t>
      </w:r>
      <w:r w:rsidR="002244AA">
        <w:rPr>
          <w:rFonts w:eastAsia="Times New Roman"/>
          <w:b/>
          <w:iCs/>
          <w:sz w:val="22"/>
          <w:szCs w:val="22"/>
          <w:lang w:val="kk-KZ" w:eastAsia="ru-RU"/>
        </w:rPr>
        <w:t>медицинских изделий</w:t>
      </w:r>
      <w:r w:rsidR="00E713DB">
        <w:rPr>
          <w:sz w:val="22"/>
          <w:szCs w:val="22"/>
        </w:rPr>
        <w:t>» (далее –Тендерная документация) разработан в соответ</w:t>
      </w:r>
      <w:r w:rsidR="00B612E7">
        <w:rPr>
          <w:sz w:val="22"/>
          <w:szCs w:val="22"/>
        </w:rPr>
        <w:t xml:space="preserve">ствии с требованиями </w:t>
      </w:r>
      <w:r w:rsidR="00EF0720">
        <w:rPr>
          <w:sz w:val="22"/>
          <w:szCs w:val="22"/>
        </w:rPr>
        <w:t>«</w:t>
      </w:r>
      <w:r w:rsidR="00EF0720" w:rsidRPr="00EF0720">
        <w:rPr>
          <w:b/>
          <w:sz w:val="22"/>
          <w:szCs w:val="22"/>
          <w:lang w:eastAsia="ru-RU"/>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от 04 июня 2021 года № 375, и внесении в них изменений и дополнений»</w:t>
      </w:r>
      <w:r w:rsidR="00EF0720">
        <w:rPr>
          <w:sz w:val="22"/>
          <w:szCs w:val="22"/>
          <w:lang w:eastAsia="ru-RU"/>
        </w:rPr>
        <w:t>.</w:t>
      </w:r>
      <w:r w:rsidR="00EF0720" w:rsidRPr="00EF0720">
        <w:rPr>
          <w:sz w:val="22"/>
          <w:szCs w:val="22"/>
          <w:lang w:eastAsia="ru-RU"/>
        </w:rPr>
        <w:t xml:space="preserve"> </w:t>
      </w:r>
      <w:r w:rsidR="004F644F" w:rsidRPr="00EF0720">
        <w:rPr>
          <w:rStyle w:val="s9"/>
          <w:b/>
          <w:i w:val="0"/>
          <w:color w:val="auto"/>
          <w:sz w:val="22"/>
          <w:szCs w:val="22"/>
          <w:u w:val="none"/>
        </w:rPr>
        <w:t xml:space="preserve"> </w:t>
      </w:r>
      <w:r w:rsidR="00AC4E27" w:rsidRPr="00EF0720">
        <w:rPr>
          <w:rStyle w:val="s0"/>
          <w:color w:val="auto"/>
        </w:rPr>
        <w:t>(далее Правила)</w:t>
      </w:r>
      <w:r w:rsidR="00447631" w:rsidRPr="00EF0720">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D6125">
        <w:rPr>
          <w:rFonts w:eastAsia="Times New Roman"/>
          <w:b/>
          <w:color w:val="000000"/>
          <w:sz w:val="22"/>
          <w:szCs w:val="22"/>
          <w:lang w:eastAsia="ru-RU"/>
        </w:rPr>
        <w:t>К</w:t>
      </w:r>
      <w:r w:rsidR="00505D1A" w:rsidRPr="00ED492E">
        <w:rPr>
          <w:rFonts w:eastAsia="Times New Roman"/>
          <w:b/>
          <w:color w:val="000000"/>
          <w:sz w:val="22"/>
          <w:szCs w:val="22"/>
          <w:lang w:eastAsia="ru-RU"/>
        </w:rPr>
        <w:t>валификационные требования</w:t>
      </w:r>
      <w:r w:rsidR="005D6125">
        <w:rPr>
          <w:rFonts w:eastAsia="Times New Roman"/>
          <w:b/>
          <w:color w:val="000000"/>
          <w:sz w:val="22"/>
          <w:szCs w:val="22"/>
          <w:lang w:eastAsia="ru-RU"/>
        </w:rPr>
        <w:t xml:space="preserve">, </w:t>
      </w:r>
      <w:r w:rsidR="00590F22">
        <w:rPr>
          <w:rFonts w:eastAsia="Times New Roman"/>
          <w:b/>
          <w:color w:val="000000"/>
          <w:sz w:val="22"/>
          <w:szCs w:val="22"/>
          <w:lang w:eastAsia="ru-RU"/>
        </w:rPr>
        <w:t>предъявляемые к</w:t>
      </w:r>
      <w:r w:rsidR="005D6125">
        <w:rPr>
          <w:rFonts w:eastAsia="Times New Roman"/>
          <w:b/>
          <w:color w:val="000000"/>
          <w:sz w:val="22"/>
          <w:szCs w:val="22"/>
          <w:lang w:eastAsia="ru-RU"/>
        </w:rPr>
        <w:t xml:space="preserve"> потенциальному поставщику:</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EF0720">
        <w:rPr>
          <w:rFonts w:eastAsia="Times New Roman"/>
          <w:color w:val="000000"/>
          <w:sz w:val="22"/>
          <w:szCs w:val="22"/>
          <w:lang w:eastAsia="ru-RU"/>
        </w:rPr>
        <w:t xml:space="preserve">Для участия в закупе лекарственных средств и медицинских изделий </w:t>
      </w:r>
      <w:r w:rsidR="00375852">
        <w:rPr>
          <w:rFonts w:eastAsia="Times New Roman"/>
          <w:color w:val="000000"/>
          <w:sz w:val="22"/>
          <w:szCs w:val="22"/>
          <w:lang w:eastAsia="ru-RU"/>
        </w:rPr>
        <w:t>потенциальный поставщик</w:t>
      </w:r>
      <w:r w:rsidR="00EF0720">
        <w:rPr>
          <w:rFonts w:eastAsia="Times New Roman"/>
          <w:color w:val="000000"/>
          <w:sz w:val="22"/>
          <w:szCs w:val="22"/>
          <w:lang w:eastAsia="ru-RU"/>
        </w:rPr>
        <w:t xml:space="preserve"> </w:t>
      </w:r>
      <w:r w:rsidR="00375852">
        <w:rPr>
          <w:rFonts w:eastAsia="Times New Roman"/>
          <w:color w:val="000000"/>
          <w:sz w:val="22"/>
          <w:szCs w:val="22"/>
          <w:lang w:eastAsia="ru-RU"/>
        </w:rPr>
        <w:t xml:space="preserve">должен соответствовать </w:t>
      </w:r>
      <w:r w:rsidR="00375852" w:rsidRPr="00ED492E">
        <w:rPr>
          <w:rFonts w:eastAsia="Times New Roman"/>
          <w:color w:val="000000"/>
          <w:sz w:val="22"/>
          <w:szCs w:val="22"/>
          <w:lang w:eastAsia="ru-RU"/>
        </w:rPr>
        <w:t>следующим</w:t>
      </w:r>
      <w:r w:rsidR="00DF3602" w:rsidRPr="00ED492E">
        <w:rPr>
          <w:rFonts w:eastAsia="Times New Roman"/>
          <w:color w:val="000000"/>
          <w:sz w:val="22"/>
          <w:szCs w:val="22"/>
          <w:lang w:eastAsia="ru-RU"/>
        </w:rPr>
        <w:t xml:space="preserve">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w:t>
      </w:r>
      <w:r w:rsidR="00531522">
        <w:rPr>
          <w:rFonts w:eastAsia="Times New Roman"/>
          <w:color w:val="000000"/>
          <w:sz w:val="22"/>
          <w:szCs w:val="22"/>
          <w:lang w:eastAsia="ru-RU"/>
        </w:rPr>
        <w:t>ей оптовая ре</w:t>
      </w:r>
      <w:r w:rsidR="00D04664">
        <w:rPr>
          <w:rFonts w:eastAsia="Times New Roman"/>
          <w:color w:val="000000"/>
          <w:sz w:val="22"/>
          <w:szCs w:val="22"/>
          <w:lang w:eastAsia="ru-RU"/>
        </w:rPr>
        <w:t>ализация ЛС</w:t>
      </w:r>
      <w:r w:rsidRPr="00ED492E">
        <w:rPr>
          <w:rFonts w:eastAsia="Times New Roman"/>
          <w:color w:val="000000"/>
          <w:sz w:val="22"/>
          <w:szCs w:val="22"/>
          <w:lang w:eastAsia="ru-RU"/>
        </w:rPr>
        <w:t>;</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EF0720" w:rsidRPr="00ED492E" w:rsidRDefault="00EF0720" w:rsidP="00DF3602">
      <w:pPr>
        <w:pStyle w:val="aa"/>
        <w:spacing w:after="0"/>
        <w:jc w:val="both"/>
        <w:rPr>
          <w:rFonts w:eastAsia="Times New Roman"/>
          <w:color w:val="000000"/>
          <w:sz w:val="22"/>
          <w:szCs w:val="22"/>
          <w:lang w:eastAsia="ru-RU"/>
        </w:rPr>
      </w:pPr>
      <w:r>
        <w:rPr>
          <w:rFonts w:eastAsia="Times New Roman"/>
          <w:color w:val="000000"/>
          <w:sz w:val="22"/>
          <w:szCs w:val="22"/>
          <w:lang w:eastAsia="ru-RU"/>
        </w:rPr>
        <w:t xml:space="preserve">      6) Потенциальный поставщик в </w:t>
      </w:r>
      <w:r w:rsidR="00375852">
        <w:rPr>
          <w:rFonts w:eastAsia="Times New Roman"/>
          <w:color w:val="000000"/>
          <w:sz w:val="22"/>
          <w:szCs w:val="22"/>
          <w:lang w:eastAsia="ru-RU"/>
        </w:rPr>
        <w:t>рамках закупа</w:t>
      </w:r>
      <w:r>
        <w:rPr>
          <w:rFonts w:eastAsia="Times New Roman"/>
          <w:color w:val="000000"/>
          <w:sz w:val="22"/>
          <w:szCs w:val="22"/>
          <w:lang w:eastAsia="ru-RU"/>
        </w:rPr>
        <w:t xml:space="preserve"> по одному лоту представляет одно торговое наименование лекарственного </w:t>
      </w:r>
      <w:r w:rsidR="00375852">
        <w:rPr>
          <w:rFonts w:eastAsia="Times New Roman"/>
          <w:color w:val="000000"/>
          <w:sz w:val="22"/>
          <w:szCs w:val="22"/>
          <w:lang w:eastAsia="ru-RU"/>
        </w:rPr>
        <w:t>средства или</w:t>
      </w:r>
      <w:r>
        <w:rPr>
          <w:rFonts w:eastAsia="Times New Roman"/>
          <w:color w:val="000000"/>
          <w:sz w:val="22"/>
          <w:szCs w:val="22"/>
          <w:lang w:eastAsia="ru-RU"/>
        </w:rPr>
        <w:t xml:space="preserve"> медицинского изделия, за исключением случая, когда по условиями объявления или приглашения на закуп требуется его комплектность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3</w:t>
      </w:r>
      <w:r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5F6029" w:rsidRPr="00ED492E">
        <w:rPr>
          <w:rFonts w:eastAsia="Times New Roman"/>
          <w:color w:val="000000"/>
          <w:sz w:val="22"/>
          <w:szCs w:val="22"/>
          <w:lang w:eastAsia="ru-RU"/>
        </w:rPr>
        <w:t>4</w:t>
      </w:r>
      <w:r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5D6125" w:rsidRDefault="00DF3602" w:rsidP="005D6125">
      <w:pPr>
        <w:pStyle w:val="aa"/>
        <w:jc w:val="center"/>
        <w:rPr>
          <w:b/>
          <w:bCs/>
          <w:sz w:val="22"/>
          <w:szCs w:val="22"/>
        </w:rPr>
      </w:pPr>
      <w:r w:rsidRPr="00ED492E">
        <w:rPr>
          <w:rFonts w:eastAsia="Times New Roman"/>
          <w:color w:val="000000"/>
          <w:sz w:val="22"/>
          <w:szCs w:val="22"/>
          <w:lang w:eastAsia="ru-RU"/>
        </w:rPr>
        <w:t xml:space="preserve">      </w:t>
      </w:r>
      <w:r w:rsidR="00C32AB5" w:rsidRPr="00ED492E">
        <w:rPr>
          <w:rFonts w:eastAsia="Times New Roman"/>
          <w:color w:val="000000"/>
          <w:sz w:val="22"/>
          <w:szCs w:val="22"/>
          <w:lang w:eastAsia="ru-RU"/>
        </w:rPr>
        <w:t> </w:t>
      </w:r>
      <w:r w:rsidR="00C07A0F" w:rsidRPr="00ED492E">
        <w:rPr>
          <w:rFonts w:eastAsia="Times New Roman"/>
          <w:sz w:val="22"/>
          <w:szCs w:val="22"/>
          <w:lang w:eastAsia="ru-RU"/>
        </w:rPr>
        <w:tab/>
      </w:r>
      <w:r w:rsidR="005D6125" w:rsidRPr="00ED492E">
        <w:rPr>
          <w:b/>
          <w:bCs/>
          <w:sz w:val="22"/>
          <w:szCs w:val="22"/>
        </w:rPr>
        <w:t>1.Общие положения</w:t>
      </w:r>
    </w:p>
    <w:p w:rsidR="005D6125" w:rsidRPr="00ED492E" w:rsidRDefault="005D6125" w:rsidP="005D6125">
      <w:pPr>
        <w:pStyle w:val="aa"/>
        <w:rPr>
          <w:sz w:val="22"/>
          <w:szCs w:val="22"/>
        </w:rPr>
      </w:pPr>
      <w:r>
        <w:rPr>
          <w:b/>
          <w:bCs/>
          <w:sz w:val="22"/>
          <w:szCs w:val="22"/>
        </w:rPr>
        <w:t xml:space="preserve">       Требования к медицинским изделиям, приобретаемым в рамках оказания гарантированного объема бесплатной медицинской помощи и (</w:t>
      </w:r>
      <w:r w:rsidR="00382B17">
        <w:rPr>
          <w:b/>
          <w:bCs/>
          <w:sz w:val="22"/>
          <w:szCs w:val="22"/>
        </w:rPr>
        <w:t>или) медицинской</w:t>
      </w:r>
      <w:r>
        <w:rPr>
          <w:b/>
          <w:bCs/>
          <w:sz w:val="22"/>
          <w:szCs w:val="22"/>
        </w:rPr>
        <w:t xml:space="preserve"> помощи в системе обязательного социального медицинского страхования.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lastRenderedPageBreak/>
        <w:t xml:space="preserve">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на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3) </w:t>
      </w:r>
      <w:r w:rsidR="00037CC2" w:rsidRPr="00ED492E">
        <w:rPr>
          <w:rFonts w:eastAsia="Times New Roman"/>
          <w:sz w:val="22"/>
          <w:szCs w:val="22"/>
          <w:lang w:eastAsia="ru-RU"/>
        </w:rPr>
        <w:t>не превышение</w:t>
      </w:r>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8</w:t>
      </w:r>
      <w:r w:rsidRPr="00ED492E">
        <w:rPr>
          <w:rFonts w:eastAsia="Times New Roman"/>
          <w:sz w:val="22"/>
          <w:szCs w:val="22"/>
          <w:lang w:eastAsia="ru-RU"/>
        </w:rPr>
        <w:t xml:space="preserve">) новизна медицинской техники, ее </w:t>
      </w:r>
      <w:proofErr w:type="spellStart"/>
      <w:r w:rsidRPr="00ED492E">
        <w:rPr>
          <w:rFonts w:eastAsia="Times New Roman"/>
          <w:sz w:val="22"/>
          <w:szCs w:val="22"/>
          <w:lang w:eastAsia="ru-RU"/>
        </w:rPr>
        <w:t>неиспользованность</w:t>
      </w:r>
      <w:proofErr w:type="spellEnd"/>
      <w:r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9</w:t>
      </w:r>
      <w:r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w:t>
      </w:r>
      <w:r w:rsidR="00355E44" w:rsidRPr="00ED492E">
        <w:rPr>
          <w:rFonts w:eastAsia="Times New Roman"/>
          <w:sz w:val="22"/>
          <w:szCs w:val="22"/>
          <w:lang w:eastAsia="ru-RU"/>
        </w:rPr>
        <w:t>10</w:t>
      </w:r>
      <w:r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F3602" w:rsidP="00DF3602">
      <w:pPr>
        <w:pStyle w:val="aa"/>
        <w:jc w:val="both"/>
        <w:rPr>
          <w:b/>
          <w:sz w:val="22"/>
          <w:szCs w:val="22"/>
          <w:lang w:val="kk-KZ"/>
        </w:rPr>
      </w:pPr>
      <w:r w:rsidRPr="00ED492E">
        <w:rPr>
          <w:rFonts w:eastAsia="Times New Roman"/>
          <w:sz w:val="22"/>
          <w:szCs w:val="22"/>
          <w:lang w:eastAsia="ru-RU"/>
        </w:rPr>
        <w:lastRenderedPageBreak/>
        <w:t xml:space="preserve">      </w:t>
      </w:r>
      <w:r w:rsidR="00D2690A"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F52ACA" w:rsidRPr="00ED492E">
        <w:rPr>
          <w:b/>
          <w:sz w:val="22"/>
          <w:szCs w:val="22"/>
        </w:rPr>
        <w:t xml:space="preserve"> </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См приложение №1.</w:t>
      </w:r>
    </w:p>
    <w:p w:rsidR="002A1229" w:rsidRPr="00ED492E" w:rsidRDefault="00EB7A29" w:rsidP="00F52ACA">
      <w:pPr>
        <w:pStyle w:val="aa"/>
        <w:ind w:firstLine="708"/>
        <w:jc w:val="both"/>
        <w:rPr>
          <w:b/>
          <w:sz w:val="22"/>
          <w:szCs w:val="22"/>
        </w:rPr>
      </w:pPr>
      <w:r w:rsidRPr="00ED492E">
        <w:rPr>
          <w:b/>
          <w:sz w:val="22"/>
          <w:szCs w:val="22"/>
          <w:lang w:val="kk-KZ"/>
        </w:rPr>
        <w:t>4</w:t>
      </w:r>
      <w:r w:rsidR="002A1229" w:rsidRPr="00ED492E">
        <w:rPr>
          <w:b/>
          <w:sz w:val="22"/>
          <w:szCs w:val="22"/>
        </w:rPr>
        <w:t>.Описание закупаем</w:t>
      </w:r>
      <w:r w:rsidR="00E344B0" w:rsidRPr="00ED492E">
        <w:rPr>
          <w:b/>
          <w:sz w:val="22"/>
          <w:szCs w:val="22"/>
          <w:lang w:val="kk-KZ"/>
        </w:rPr>
        <w:t>ой</w:t>
      </w:r>
      <w:r w:rsidR="00AC4351" w:rsidRPr="00ED492E">
        <w:rPr>
          <w:b/>
          <w:sz w:val="22"/>
          <w:szCs w:val="22"/>
          <w:lang w:val="kk-KZ"/>
        </w:rPr>
        <w:t xml:space="preserve"> </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кие спецификации. См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r w:rsidR="00E344B0" w:rsidRPr="00ED492E">
        <w:rPr>
          <w:b/>
          <w:sz w:val="22"/>
          <w:szCs w:val="22"/>
        </w:rPr>
        <w:t>См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t xml:space="preserve">Поставка должна быть </w:t>
      </w:r>
      <w:r w:rsidR="00375852" w:rsidRPr="00254310">
        <w:rPr>
          <w:b/>
          <w:sz w:val="22"/>
          <w:szCs w:val="22"/>
        </w:rPr>
        <w:t>осуществлена</w:t>
      </w:r>
      <w:r w:rsidR="00375852" w:rsidRPr="00254310">
        <w:rPr>
          <w:sz w:val="22"/>
          <w:szCs w:val="22"/>
        </w:rPr>
        <w:t xml:space="preserve">: </w:t>
      </w:r>
      <w:r w:rsidR="00375852">
        <w:rPr>
          <w:sz w:val="22"/>
          <w:szCs w:val="22"/>
        </w:rPr>
        <w:t>по</w:t>
      </w:r>
      <w:r w:rsidR="00254310">
        <w:rPr>
          <w:sz w:val="22"/>
          <w:szCs w:val="22"/>
        </w:rPr>
        <w:t xml:space="preserve"> заявки заказчика </w:t>
      </w:r>
    </w:p>
    <w:p w:rsidR="00F52ACA" w:rsidRPr="00ED492E" w:rsidRDefault="007324D3" w:rsidP="00C07A0F">
      <w:pPr>
        <w:pStyle w:val="aa"/>
        <w:jc w:val="both"/>
        <w:rPr>
          <w:b/>
          <w:sz w:val="22"/>
          <w:szCs w:val="22"/>
        </w:rPr>
      </w:pPr>
      <w:r w:rsidRPr="00ED492E">
        <w:rPr>
          <w:sz w:val="22"/>
          <w:szCs w:val="22"/>
        </w:rPr>
        <w:tab/>
      </w:r>
      <w:r w:rsidR="00EB7A29" w:rsidRPr="00ED492E">
        <w:rPr>
          <w:b/>
          <w:sz w:val="22"/>
          <w:szCs w:val="22"/>
        </w:rPr>
        <w:t>6</w:t>
      </w:r>
      <w:r w:rsidR="002A1229" w:rsidRPr="00ED492E">
        <w:rPr>
          <w:b/>
          <w:sz w:val="22"/>
          <w:szCs w:val="22"/>
        </w:rPr>
        <w:t>.</w:t>
      </w:r>
      <w:r w:rsidR="00447631" w:rsidRPr="00ED492E">
        <w:rPr>
          <w:b/>
          <w:sz w:val="22"/>
          <w:szCs w:val="22"/>
        </w:rPr>
        <w:t>Условия платежа:</w:t>
      </w:r>
      <w:r w:rsidR="00FB57C4" w:rsidRPr="00ED492E">
        <w:rPr>
          <w:rFonts w:eastAsia="Times New Roman"/>
          <w:sz w:val="22"/>
          <w:szCs w:val="22"/>
          <w:lang w:eastAsia="ru-RU"/>
        </w:rPr>
        <w:t xml:space="preserve"> по факту поставки товара в т.ч. 30 календарных дней</w:t>
      </w:r>
      <w:r w:rsidR="00FB57C4" w:rsidRPr="00ED492E">
        <w:rPr>
          <w:b/>
          <w:sz w:val="22"/>
          <w:szCs w:val="22"/>
        </w:rPr>
        <w:t xml:space="preserve"> </w:t>
      </w:r>
      <w:r w:rsidR="00F52ACA" w:rsidRPr="00ED492E">
        <w:rPr>
          <w:sz w:val="22"/>
          <w:szCs w:val="22"/>
        </w:rPr>
        <w:t>после ввода в эксплуатацию</w:t>
      </w:r>
      <w:r w:rsidR="00F52ACA" w:rsidRPr="00ED492E">
        <w:rPr>
          <w:sz w:val="22"/>
          <w:szCs w:val="22"/>
          <w:lang w:val="kk-KZ"/>
        </w:rPr>
        <w:t>.</w:t>
      </w:r>
    </w:p>
    <w:p w:rsidR="003F36C1" w:rsidRPr="00ED492E" w:rsidRDefault="00C07A0F" w:rsidP="00C07A0F">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AC4351" w:rsidRPr="00ED492E">
        <w:rPr>
          <w:b/>
          <w:bCs/>
          <w:sz w:val="22"/>
          <w:szCs w:val="22"/>
        </w:rPr>
        <w:t xml:space="preserve"> </w:t>
      </w:r>
      <w:r w:rsidR="003F36C1" w:rsidRPr="00ED492E">
        <w:rPr>
          <w:b/>
          <w:bCs/>
          <w:sz w:val="22"/>
          <w:szCs w:val="22"/>
        </w:rPr>
        <w:t>организатором тендера положений</w:t>
      </w:r>
      <w:r w:rsidR="00AC4351" w:rsidRPr="00ED492E">
        <w:rPr>
          <w:b/>
          <w:bCs/>
          <w:sz w:val="22"/>
          <w:szCs w:val="22"/>
        </w:rPr>
        <w:t xml:space="preserve"> </w:t>
      </w:r>
      <w:r w:rsidR="003F36C1" w:rsidRPr="00ED492E">
        <w:rPr>
          <w:b/>
          <w:bCs/>
          <w:sz w:val="22"/>
          <w:szCs w:val="22"/>
        </w:rPr>
        <w:t>тендерной документации потенциальным поставщикам,</w:t>
      </w:r>
      <w:r w:rsidR="00AC4351" w:rsidRPr="00ED492E">
        <w:rPr>
          <w:b/>
          <w:bCs/>
          <w:sz w:val="22"/>
          <w:szCs w:val="22"/>
        </w:rPr>
        <w:t xml:space="preserve"> </w:t>
      </w:r>
      <w:r w:rsidR="003F36C1" w:rsidRPr="00ED492E">
        <w:rPr>
          <w:b/>
          <w:bCs/>
          <w:sz w:val="22"/>
          <w:szCs w:val="22"/>
        </w:rPr>
        <w:t>получившим ее копию</w:t>
      </w:r>
      <w:r w:rsidR="009318FF" w:rsidRPr="00ED492E">
        <w:rPr>
          <w:b/>
          <w:bCs/>
          <w:sz w:val="22"/>
          <w:szCs w:val="22"/>
        </w:rPr>
        <w:t>.</w:t>
      </w:r>
    </w:p>
    <w:p w:rsidR="00355E44" w:rsidRPr="00ED492E" w:rsidRDefault="00132CCC" w:rsidP="00132CCC">
      <w:pPr>
        <w:pStyle w:val="aa"/>
        <w:jc w:val="both"/>
        <w:rPr>
          <w:rFonts w:eastAsia="Times New Roman"/>
          <w:sz w:val="22"/>
          <w:szCs w:val="22"/>
          <w:lang w:val="kk-KZ" w:eastAsia="ru-RU"/>
        </w:rPr>
      </w:pPr>
      <w:r>
        <w:rPr>
          <w:rFonts w:eastAsia="Times New Roman"/>
          <w:sz w:val="22"/>
          <w:szCs w:val="22"/>
          <w:lang w:eastAsia="ru-RU"/>
        </w:rPr>
        <w:t xml:space="preserve">       </w:t>
      </w:r>
      <w:r w:rsidR="00355E44" w:rsidRPr="00ED492E">
        <w:rPr>
          <w:rFonts w:eastAsia="Times New Roman"/>
          <w:sz w:val="22"/>
          <w:szCs w:val="22"/>
          <w:lang w:eastAsia="ru-RU"/>
        </w:rPr>
        <w:t xml:space="preserve">1) </w:t>
      </w:r>
      <w:r w:rsidR="00355E44" w:rsidRPr="00ED492E">
        <w:rPr>
          <w:rFonts w:eastAsia="Times New Roman"/>
          <w:sz w:val="22"/>
          <w:szCs w:val="22"/>
          <w:lang w:val="kk-KZ" w:eastAsia="ru-RU"/>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r>
        <w:rPr>
          <w:b/>
          <w:bCs/>
          <w:sz w:val="22"/>
          <w:szCs w:val="22"/>
        </w:rPr>
        <w:t xml:space="preserve"> </w:t>
      </w: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w:t>
      </w:r>
      <w:r w:rsidR="00AC4351" w:rsidRPr="00ED492E">
        <w:rPr>
          <w:b/>
          <w:bCs/>
          <w:sz w:val="22"/>
          <w:szCs w:val="22"/>
        </w:rPr>
        <w:t xml:space="preserve"> </w:t>
      </w:r>
      <w:r w:rsidR="00447631" w:rsidRPr="00ED492E">
        <w:rPr>
          <w:b/>
          <w:bCs/>
          <w:sz w:val="22"/>
          <w:szCs w:val="22"/>
        </w:rPr>
        <w:t>поставщиками конвертов с заявками на участие в</w:t>
      </w:r>
      <w:r w:rsidR="00EC7E15" w:rsidRPr="00ED492E">
        <w:rPr>
          <w:b/>
          <w:bCs/>
          <w:sz w:val="22"/>
          <w:szCs w:val="22"/>
        </w:rPr>
        <w:t xml:space="preserve"> </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1)</w:t>
      </w:r>
      <w:r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w:t>
      </w:r>
      <w:r w:rsidR="00375852">
        <w:rPr>
          <w:rFonts w:eastAsia="Times New Roman"/>
          <w:color w:val="000000"/>
          <w:sz w:val="22"/>
          <w:szCs w:val="22"/>
          <w:lang w:eastAsia="ru-RU"/>
        </w:rPr>
        <w:t>, 3), 4), 5), 6) и 7) пункта 130-27</w:t>
      </w:r>
      <w:r w:rsidRPr="00ED492E">
        <w:rPr>
          <w:rFonts w:eastAsia="Times New Roman"/>
          <w:color w:val="000000"/>
          <w:sz w:val="22"/>
          <w:szCs w:val="22"/>
          <w:lang w:eastAsia="ru-RU"/>
        </w:rPr>
        <w:t>Правил.</w:t>
      </w:r>
    </w:p>
    <w:p w:rsidR="00DD5A01" w:rsidRDefault="00DD5A01" w:rsidP="00355E44">
      <w:pPr>
        <w:pStyle w:val="aa"/>
        <w:jc w:val="center"/>
        <w:rPr>
          <w:rFonts w:eastAsia="Times New Roman"/>
          <w:b/>
          <w:color w:val="000000"/>
          <w:sz w:val="22"/>
          <w:szCs w:val="22"/>
          <w:lang w:eastAsia="ru-RU"/>
        </w:rPr>
      </w:pPr>
    </w:p>
    <w:p w:rsidR="00355E44" w:rsidRPr="00ED492E" w:rsidRDefault="00355E44"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 xml:space="preserve"> </w:t>
      </w:r>
      <w:r w:rsidR="00EB7A29" w:rsidRPr="00ED492E">
        <w:rPr>
          <w:rFonts w:eastAsia="Times New Roman"/>
          <w:b/>
          <w:color w:val="000000"/>
          <w:sz w:val="22"/>
          <w:szCs w:val="22"/>
          <w:lang w:eastAsia="ru-RU"/>
        </w:rPr>
        <w:t>9.</w:t>
      </w:r>
      <w:r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375852">
        <w:rPr>
          <w:rFonts w:eastAsia="Times New Roman"/>
          <w:color w:val="000000"/>
          <w:sz w:val="22"/>
          <w:szCs w:val="22"/>
          <w:lang w:eastAsia="ru-RU"/>
        </w:rPr>
        <w:t>2</w:t>
      </w:r>
      <w:r w:rsidRPr="00ED492E">
        <w:rPr>
          <w:rFonts w:eastAsia="Times New Roman"/>
          <w:color w:val="000000"/>
          <w:sz w:val="22"/>
          <w:szCs w:val="22"/>
          <w:lang w:eastAsia="ru-RU"/>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3</w:t>
      </w:r>
      <w:r w:rsidR="00355E44" w:rsidRPr="00ED492E">
        <w:rPr>
          <w:rFonts w:eastAsia="Times New Roman"/>
          <w:color w:val="000000"/>
          <w:sz w:val="22"/>
          <w:szCs w:val="22"/>
          <w:lang w:eastAsia="ru-RU"/>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4</w:t>
      </w:r>
      <w:r w:rsidR="00355E44" w:rsidRPr="00ED492E">
        <w:rPr>
          <w:rFonts w:eastAsia="Times New Roman"/>
          <w:color w:val="000000"/>
          <w:sz w:val="22"/>
          <w:szCs w:val="22"/>
          <w:lang w:eastAsia="ru-RU"/>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355E44" w:rsidRPr="00ED492E">
        <w:rPr>
          <w:rFonts w:eastAsia="Times New Roman"/>
          <w:color w:val="000000"/>
          <w:sz w:val="22"/>
          <w:szCs w:val="22"/>
          <w:lang w:eastAsia="ru-RU"/>
        </w:rPr>
        <w:t>прекурсоров</w:t>
      </w:r>
      <w:proofErr w:type="spellEnd"/>
      <w:r w:rsidR="00355E44"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00355E44" w:rsidRPr="00ED492E">
        <w:rPr>
          <w:rFonts w:eastAsia="Times New Roman"/>
          <w:color w:val="000000"/>
          <w:sz w:val="22"/>
          <w:szCs w:val="22"/>
          <w:lang w:eastAsia="ru-RU"/>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355E44" w:rsidRPr="00ED492E">
        <w:rPr>
          <w:rFonts w:eastAsia="Times New Roman"/>
          <w:color w:val="000000"/>
          <w:sz w:val="22"/>
          <w:szCs w:val="22"/>
          <w:lang w:eastAsia="ru-RU"/>
        </w:rPr>
        <w:t>прекурсоров</w:t>
      </w:r>
      <w:proofErr w:type="spellEnd"/>
      <w:r w:rsidR="00355E44"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5</w:t>
      </w:r>
      <w:r w:rsidR="00355E44" w:rsidRPr="00ED492E">
        <w:rPr>
          <w:rFonts w:eastAsia="Times New Roman"/>
          <w:color w:val="000000"/>
          <w:sz w:val="22"/>
          <w:szCs w:val="22"/>
          <w:lang w:eastAsia="ru-RU"/>
        </w:rPr>
        <w:t>)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6</w:t>
      </w:r>
      <w:r w:rsidR="00355E44" w:rsidRPr="00ED492E">
        <w:rPr>
          <w:rFonts w:eastAsia="Times New Roman"/>
          <w:color w:val="000000"/>
          <w:sz w:val="22"/>
          <w:szCs w:val="22"/>
          <w:lang w:eastAsia="ru-RU"/>
        </w:rPr>
        <w:t>)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75852" w:rsidP="00355E44">
      <w:pPr>
        <w:pStyle w:val="aa"/>
        <w:jc w:val="both"/>
        <w:rPr>
          <w:rFonts w:eastAsia="Times New Roman"/>
          <w:color w:val="000000"/>
          <w:sz w:val="22"/>
          <w:szCs w:val="22"/>
          <w:lang w:eastAsia="ru-RU"/>
        </w:rPr>
      </w:pPr>
      <w:r>
        <w:rPr>
          <w:rFonts w:eastAsia="Times New Roman"/>
          <w:color w:val="000000"/>
          <w:sz w:val="22"/>
          <w:szCs w:val="22"/>
          <w:lang w:eastAsia="ru-RU"/>
        </w:rPr>
        <w:t xml:space="preserve">      7</w:t>
      </w:r>
      <w:r w:rsidR="00355E44" w:rsidRPr="00ED492E">
        <w:rPr>
          <w:rFonts w:eastAsia="Times New Roman"/>
          <w:color w:val="000000"/>
          <w:sz w:val="22"/>
          <w:szCs w:val="22"/>
          <w:lang w:eastAsia="ru-RU"/>
        </w:rPr>
        <w:t>)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5032CF" w:rsidP="00FE0505">
      <w:pPr>
        <w:pStyle w:val="aa"/>
        <w:jc w:val="both"/>
        <w:rPr>
          <w:sz w:val="22"/>
          <w:szCs w:val="22"/>
          <w:lang w:val="kk-KZ"/>
        </w:rPr>
      </w:pPr>
      <w:r>
        <w:rPr>
          <w:sz w:val="22"/>
          <w:szCs w:val="22"/>
          <w:lang w:val="kk-KZ"/>
        </w:rPr>
        <w:t xml:space="preserve">      </w:t>
      </w:r>
      <w:r w:rsidR="00EB7A29"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FE0505" w:rsidRDefault="00FE0505" w:rsidP="00FE0505">
      <w:pPr>
        <w:pStyle w:val="aa"/>
        <w:jc w:val="both"/>
        <w:rPr>
          <w:sz w:val="22"/>
          <w:szCs w:val="22"/>
          <w:lang w:val="kk-KZ"/>
        </w:rPr>
      </w:pPr>
      <w:r w:rsidRPr="00ED492E">
        <w:rPr>
          <w:sz w:val="22"/>
          <w:szCs w:val="22"/>
          <w:lang w:val="kk-KZ"/>
        </w:rPr>
        <w:t xml:space="preserve">      </w:t>
      </w:r>
      <w:r w:rsidR="00EB7A29" w:rsidRPr="00ED492E">
        <w:rPr>
          <w:sz w:val="22"/>
          <w:szCs w:val="22"/>
          <w:lang w:val="kk-KZ"/>
        </w:rPr>
        <w:t>3</w:t>
      </w:r>
      <w:r w:rsidRPr="00ED492E">
        <w:rPr>
          <w:sz w:val="22"/>
          <w:szCs w:val="22"/>
          <w:lang w:val="kk-KZ"/>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43B7C" w:rsidRPr="00ED492E" w:rsidRDefault="00343B7C" w:rsidP="00FE0505">
      <w:pPr>
        <w:pStyle w:val="aa"/>
        <w:jc w:val="both"/>
        <w:rPr>
          <w:sz w:val="22"/>
          <w:szCs w:val="22"/>
          <w:lang w:val="kk-KZ"/>
        </w:rPr>
      </w:pPr>
      <w:r>
        <w:rPr>
          <w:sz w:val="22"/>
          <w:szCs w:val="22"/>
          <w:lang w:val="kk-KZ"/>
        </w:rPr>
        <w:t xml:space="preserve">    Срок  действия тендерная заявки по подведения итогов. Тендерная заявка, имеющая более короткий  срок действия, подлежит отклонению. </w:t>
      </w:r>
    </w:p>
    <w:p w:rsidR="00FE0505" w:rsidRPr="00ED492E" w:rsidRDefault="00FE0505" w:rsidP="00FE0505">
      <w:pPr>
        <w:pStyle w:val="aa"/>
        <w:jc w:val="both"/>
        <w:rPr>
          <w:sz w:val="22"/>
          <w:szCs w:val="22"/>
          <w:lang w:val="kk-KZ"/>
        </w:rPr>
      </w:pPr>
      <w:r w:rsidRPr="00ED492E">
        <w:rPr>
          <w:sz w:val="22"/>
          <w:szCs w:val="22"/>
          <w:lang w:val="kk-KZ"/>
        </w:rPr>
        <w:lastRenderedPageBreak/>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E0505" w:rsidRPr="00ED492E" w:rsidRDefault="00FE0505" w:rsidP="00FE0505">
      <w:pPr>
        <w:pStyle w:val="aa"/>
        <w:jc w:val="both"/>
        <w:rPr>
          <w:sz w:val="22"/>
          <w:szCs w:val="22"/>
          <w:lang w:val="kk-KZ"/>
        </w:rPr>
      </w:pPr>
      <w:r w:rsidRPr="00ED492E">
        <w:rPr>
          <w:sz w:val="22"/>
          <w:szCs w:val="22"/>
          <w:lang w:val="kk-KZ"/>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5032CF">
      <w:pPr>
        <w:pStyle w:val="aa"/>
        <w:jc w:val="center"/>
        <w:rPr>
          <w:rFonts w:eastAsia="Times New Roman"/>
          <w:b/>
          <w:iCs/>
          <w:sz w:val="22"/>
          <w:szCs w:val="22"/>
          <w:lang w:val="kk-KZ" w:eastAsia="ru-RU"/>
        </w:rPr>
      </w:pPr>
      <w:r w:rsidRPr="00ED492E">
        <w:rPr>
          <w:sz w:val="22"/>
          <w:szCs w:val="22"/>
          <w:lang w:val="kk-KZ"/>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5032CF">
        <w:rPr>
          <w:b/>
          <w:sz w:val="22"/>
          <w:szCs w:val="22"/>
        </w:rPr>
        <w:t xml:space="preserve"> </w:t>
      </w:r>
      <w:r w:rsidR="005032CF" w:rsidRPr="00ED492E">
        <w:rPr>
          <w:b/>
          <w:sz w:val="22"/>
          <w:szCs w:val="22"/>
        </w:rPr>
        <w:t xml:space="preserve">по закупу </w:t>
      </w:r>
      <w:r w:rsidR="00C23BBF">
        <w:rPr>
          <w:rFonts w:eastAsia="Times New Roman"/>
          <w:b/>
          <w:iCs/>
          <w:sz w:val="22"/>
          <w:szCs w:val="22"/>
          <w:lang w:val="kk-KZ" w:eastAsia="ru-RU"/>
        </w:rPr>
        <w:t>медицинских изделий</w:t>
      </w:r>
      <w:r w:rsidR="00343B7C">
        <w:rPr>
          <w:rFonts w:eastAsia="Times New Roman"/>
          <w:b/>
          <w:iCs/>
          <w:sz w:val="22"/>
          <w:szCs w:val="22"/>
          <w:lang w:val="kk-KZ" w:eastAsia="ru-RU"/>
        </w:rPr>
        <w:t xml:space="preserve">  на 2023</w:t>
      </w:r>
      <w:r w:rsidR="005032CF" w:rsidRPr="00ED492E">
        <w:rPr>
          <w:rFonts w:eastAsia="Times New Roman"/>
          <w:b/>
          <w:iCs/>
          <w:sz w:val="22"/>
          <w:szCs w:val="22"/>
          <w:lang w:val="kk-KZ" w:eastAsia="ru-RU"/>
        </w:rPr>
        <w:t xml:space="preserve"> год</w:t>
      </w:r>
      <w:r w:rsidRPr="00ED492E">
        <w:rPr>
          <w:b/>
          <w:sz w:val="22"/>
          <w:szCs w:val="22"/>
          <w:lang w:val="kk-KZ"/>
        </w:rPr>
        <w:t>" и "Не вскрывать до</w:t>
      </w:r>
      <w:r w:rsidR="00132CCC">
        <w:rPr>
          <w:b/>
          <w:sz w:val="22"/>
          <w:szCs w:val="22"/>
          <w:lang w:val="kk-KZ"/>
        </w:rPr>
        <w:t xml:space="preserve"> </w:t>
      </w:r>
      <w:r w:rsidR="00C23BBF">
        <w:rPr>
          <w:b/>
          <w:sz w:val="22"/>
          <w:szCs w:val="22"/>
          <w:lang w:val="kk-KZ"/>
        </w:rPr>
        <w:t>01 июня</w:t>
      </w:r>
      <w:r w:rsidR="00343B7C">
        <w:rPr>
          <w:b/>
          <w:sz w:val="22"/>
          <w:szCs w:val="22"/>
          <w:lang w:val="kk-KZ"/>
        </w:rPr>
        <w:t xml:space="preserve"> </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447631" w:rsidRPr="00ED492E" w:rsidRDefault="00FE0505" w:rsidP="00594B0D">
      <w:pPr>
        <w:pStyle w:val="aa"/>
        <w:jc w:val="both"/>
        <w:rPr>
          <w:sz w:val="22"/>
          <w:szCs w:val="22"/>
        </w:rPr>
      </w:pPr>
      <w:r w:rsidRPr="00ED492E">
        <w:rPr>
          <w:b/>
          <w:sz w:val="22"/>
          <w:szCs w:val="22"/>
          <w:lang w:val="kk-KZ"/>
        </w:rPr>
        <w:t xml:space="preserve">                            </w:t>
      </w:r>
      <w:r w:rsidR="00EB7A29" w:rsidRPr="00ED492E">
        <w:rPr>
          <w:b/>
          <w:sz w:val="22"/>
          <w:szCs w:val="22"/>
          <w:lang w:val="kk-KZ"/>
        </w:rPr>
        <w:t>13</w:t>
      </w:r>
      <w:r w:rsidR="00EB7A29"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CD2455">
        <w:rPr>
          <w:b/>
          <w:sz w:val="22"/>
          <w:szCs w:val="22"/>
        </w:rPr>
        <w:t>0</w:t>
      </w:r>
      <w:r w:rsidR="005032CF" w:rsidRPr="00CD2455">
        <w:rPr>
          <w:b/>
          <w:sz w:val="22"/>
          <w:szCs w:val="22"/>
        </w:rPr>
        <w:t>4</w:t>
      </w:r>
      <w:r w:rsidR="006374EA" w:rsidRPr="00CD2455">
        <w:rPr>
          <w:b/>
          <w:sz w:val="22"/>
          <w:szCs w:val="22"/>
        </w:rPr>
        <w:t>06</w:t>
      </w:r>
      <w:r w:rsidR="005506FE" w:rsidRPr="00CD2455">
        <w:rPr>
          <w:b/>
          <w:sz w:val="22"/>
          <w:szCs w:val="22"/>
        </w:rPr>
        <w:t xml:space="preserve">00, РК, </w:t>
      </w:r>
      <w:proofErr w:type="spellStart"/>
      <w:r w:rsidR="005032CF" w:rsidRPr="00CD2455">
        <w:rPr>
          <w:b/>
          <w:sz w:val="22"/>
          <w:szCs w:val="22"/>
        </w:rPr>
        <w:t>Алматинская</w:t>
      </w:r>
      <w:proofErr w:type="spellEnd"/>
      <w:r w:rsidR="005032CF" w:rsidRPr="00CD2455">
        <w:rPr>
          <w:b/>
          <w:sz w:val="22"/>
          <w:szCs w:val="22"/>
        </w:rPr>
        <w:t xml:space="preserve"> область</w:t>
      </w:r>
      <w:r w:rsidR="007A36DA" w:rsidRPr="00CD2455">
        <w:rPr>
          <w:b/>
          <w:sz w:val="22"/>
          <w:szCs w:val="22"/>
        </w:rPr>
        <w:t>,</w:t>
      </w:r>
      <w:r w:rsidR="005032CF" w:rsidRPr="00CD2455">
        <w:rPr>
          <w:b/>
          <w:sz w:val="22"/>
          <w:szCs w:val="22"/>
        </w:rPr>
        <w:t xml:space="preserve"> </w:t>
      </w:r>
      <w:proofErr w:type="spellStart"/>
      <w:proofErr w:type="gramStart"/>
      <w:r w:rsidR="006374EA" w:rsidRPr="00CD2455">
        <w:rPr>
          <w:b/>
          <w:sz w:val="22"/>
          <w:szCs w:val="22"/>
        </w:rPr>
        <w:t>Жамбылский</w:t>
      </w:r>
      <w:proofErr w:type="spellEnd"/>
      <w:r w:rsidR="006374EA" w:rsidRPr="00CD2455">
        <w:rPr>
          <w:b/>
          <w:sz w:val="22"/>
          <w:szCs w:val="22"/>
        </w:rPr>
        <w:t xml:space="preserve">  район</w:t>
      </w:r>
      <w:proofErr w:type="gramEnd"/>
      <w:r w:rsidR="006374EA" w:rsidRPr="00CD2455">
        <w:rPr>
          <w:b/>
          <w:sz w:val="22"/>
          <w:szCs w:val="22"/>
        </w:rPr>
        <w:t xml:space="preserve">, село </w:t>
      </w:r>
      <w:proofErr w:type="spellStart"/>
      <w:r w:rsidR="006374EA" w:rsidRPr="00CD2455">
        <w:rPr>
          <w:b/>
          <w:sz w:val="22"/>
          <w:szCs w:val="22"/>
        </w:rPr>
        <w:t>Узынагаш</w:t>
      </w:r>
      <w:proofErr w:type="spellEnd"/>
      <w:r w:rsidR="006374EA" w:rsidRPr="00CD2455">
        <w:rPr>
          <w:b/>
          <w:sz w:val="22"/>
          <w:szCs w:val="22"/>
        </w:rPr>
        <w:t xml:space="preserve"> ул</w:t>
      </w:r>
      <w:r w:rsidR="0090616F">
        <w:rPr>
          <w:b/>
          <w:sz w:val="22"/>
          <w:szCs w:val="22"/>
        </w:rPr>
        <w:t>.</w:t>
      </w:r>
      <w:r w:rsidR="006374EA" w:rsidRPr="00CD2455">
        <w:rPr>
          <w:b/>
          <w:sz w:val="22"/>
          <w:szCs w:val="22"/>
        </w:rPr>
        <w:t xml:space="preserve"> </w:t>
      </w:r>
      <w:proofErr w:type="spellStart"/>
      <w:r w:rsidR="006374EA" w:rsidRPr="00CD2455">
        <w:rPr>
          <w:b/>
          <w:sz w:val="22"/>
          <w:szCs w:val="22"/>
        </w:rPr>
        <w:t>Жанакурлыс</w:t>
      </w:r>
      <w:proofErr w:type="spellEnd"/>
      <w:r w:rsidR="006374EA" w:rsidRPr="00CD2455">
        <w:rPr>
          <w:b/>
          <w:sz w:val="22"/>
          <w:szCs w:val="22"/>
        </w:rPr>
        <w:t xml:space="preserve"> 48 А </w:t>
      </w:r>
      <w:r w:rsidR="00C87B29" w:rsidRPr="00CD2455">
        <w:rPr>
          <w:b/>
          <w:sz w:val="22"/>
          <w:szCs w:val="22"/>
          <w:lang w:val="kk-KZ"/>
        </w:rPr>
        <w:t>,</w:t>
      </w:r>
      <w:r w:rsidR="00447631" w:rsidRPr="00CD2455">
        <w:rPr>
          <w:b/>
          <w:sz w:val="22"/>
          <w:szCs w:val="22"/>
        </w:rPr>
        <w:t xml:space="preserve"> </w:t>
      </w:r>
      <w:r w:rsidR="00A73355" w:rsidRPr="00CD2455">
        <w:rPr>
          <w:b/>
          <w:sz w:val="22"/>
          <w:szCs w:val="22"/>
        </w:rPr>
        <w:t xml:space="preserve">в срок до </w:t>
      </w:r>
      <w:r w:rsidR="00254310">
        <w:rPr>
          <w:b/>
          <w:sz w:val="22"/>
          <w:szCs w:val="22"/>
        </w:rPr>
        <w:t>12</w:t>
      </w:r>
      <w:r w:rsidR="00A73355" w:rsidRPr="00CD2455">
        <w:rPr>
          <w:b/>
          <w:sz w:val="22"/>
          <w:szCs w:val="22"/>
        </w:rPr>
        <w:t xml:space="preserve"> </w:t>
      </w:r>
      <w:r w:rsidR="00245834" w:rsidRPr="00CD2455">
        <w:rPr>
          <w:b/>
          <w:sz w:val="22"/>
          <w:szCs w:val="22"/>
        </w:rPr>
        <w:t>часов, 00 мин.,</w:t>
      </w:r>
      <w:r w:rsidR="00262B34">
        <w:rPr>
          <w:b/>
          <w:sz w:val="22"/>
          <w:szCs w:val="22"/>
        </w:rPr>
        <w:t xml:space="preserve"> </w:t>
      </w:r>
      <w:r w:rsidR="00C23BBF">
        <w:rPr>
          <w:b/>
          <w:sz w:val="22"/>
          <w:szCs w:val="22"/>
        </w:rPr>
        <w:t xml:space="preserve">01 июня  </w:t>
      </w:r>
      <w:r w:rsidR="002244AA">
        <w:rPr>
          <w:b/>
          <w:sz w:val="22"/>
          <w:szCs w:val="22"/>
        </w:rPr>
        <w:t xml:space="preserve"> </w:t>
      </w:r>
      <w:r w:rsidR="005E3F20" w:rsidRPr="00CD2455">
        <w:rPr>
          <w:rFonts w:eastAsia="Times New Roman"/>
          <w:b/>
          <w:color w:val="000000"/>
          <w:sz w:val="22"/>
          <w:szCs w:val="22"/>
          <w:lang w:val="kk-KZ" w:eastAsia="ru-RU"/>
        </w:rPr>
        <w:t xml:space="preserve"> 202</w:t>
      </w:r>
      <w:r w:rsidR="00262B34">
        <w:rPr>
          <w:rFonts w:eastAsia="Times New Roman"/>
          <w:b/>
          <w:color w:val="000000"/>
          <w:sz w:val="22"/>
          <w:szCs w:val="22"/>
          <w:lang w:val="kk-KZ" w:eastAsia="ru-RU"/>
        </w:rPr>
        <w:t>3</w:t>
      </w:r>
      <w:r w:rsidR="00EC7E15" w:rsidRPr="00CD2455">
        <w:rPr>
          <w:rFonts w:eastAsia="Times New Roman"/>
          <w:b/>
          <w:color w:val="000000"/>
          <w:sz w:val="22"/>
          <w:szCs w:val="22"/>
          <w:lang w:val="kk-KZ" w:eastAsia="ru-RU"/>
        </w:rPr>
        <w:t xml:space="preserve"> года</w:t>
      </w:r>
      <w:r w:rsidR="00EC7E15" w:rsidRPr="00CD2455">
        <w:rPr>
          <w:b/>
          <w:sz w:val="22"/>
          <w:szCs w:val="22"/>
        </w:rPr>
        <w:t xml:space="preserve"> </w:t>
      </w:r>
      <w:r w:rsidR="00EE243B" w:rsidRPr="00CD2455">
        <w:rPr>
          <w:b/>
          <w:sz w:val="22"/>
          <w:szCs w:val="22"/>
        </w:rPr>
        <w:t>включительно</w:t>
      </w:r>
      <w:r w:rsidR="00447631" w:rsidRPr="00CD2455">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B920F2">
        <w:rPr>
          <w:color w:val="000000"/>
          <w:sz w:val="22"/>
          <w:szCs w:val="22"/>
        </w:rPr>
        <w:t xml:space="preserve">: </w:t>
      </w:r>
      <w:r w:rsidR="007A42E2" w:rsidRPr="00ED492E">
        <w:rPr>
          <w:color w:val="000000"/>
          <w:sz w:val="22"/>
          <w:szCs w:val="22"/>
        </w:rPr>
        <w:t xml:space="preserve"> </w:t>
      </w:r>
      <w:r w:rsidR="0090616F">
        <w:rPr>
          <w:b/>
          <w:sz w:val="22"/>
          <w:szCs w:val="22"/>
        </w:rPr>
        <w:t>ГКП на ПХВ «</w:t>
      </w:r>
      <w:r w:rsidR="0090616F">
        <w:rPr>
          <w:b/>
          <w:sz w:val="22"/>
          <w:szCs w:val="22"/>
          <w:lang w:val="kk-KZ"/>
        </w:rPr>
        <w:t>Жамбыл</w:t>
      </w:r>
      <w:proofErr w:type="spellStart"/>
      <w:r w:rsidR="0090616F">
        <w:rPr>
          <w:b/>
          <w:sz w:val="22"/>
          <w:szCs w:val="22"/>
        </w:rPr>
        <w:t>ская</w:t>
      </w:r>
      <w:proofErr w:type="spellEnd"/>
      <w:r w:rsidR="0090616F">
        <w:rPr>
          <w:b/>
          <w:sz w:val="22"/>
          <w:szCs w:val="22"/>
        </w:rPr>
        <w:t xml:space="preserve"> центральная районная </w:t>
      </w:r>
      <w:proofErr w:type="spellStart"/>
      <w:r w:rsidR="0090616F">
        <w:rPr>
          <w:b/>
          <w:sz w:val="22"/>
          <w:szCs w:val="22"/>
        </w:rPr>
        <w:t>больница»ГУ</w:t>
      </w:r>
      <w:proofErr w:type="spellEnd"/>
      <w:r w:rsidR="0090616F">
        <w:rPr>
          <w:b/>
          <w:sz w:val="22"/>
          <w:szCs w:val="22"/>
        </w:rPr>
        <w:t xml:space="preserve"> «Управление здравоохранения </w:t>
      </w:r>
      <w:proofErr w:type="spellStart"/>
      <w:r w:rsidR="0090616F">
        <w:rPr>
          <w:b/>
          <w:sz w:val="22"/>
          <w:szCs w:val="22"/>
        </w:rPr>
        <w:t>Алматинской</w:t>
      </w:r>
      <w:proofErr w:type="spellEnd"/>
      <w:r w:rsidR="0090616F">
        <w:rPr>
          <w:b/>
          <w:sz w:val="22"/>
          <w:szCs w:val="22"/>
        </w:rPr>
        <w:t xml:space="preserve"> области» </w:t>
      </w:r>
      <w:proofErr w:type="spellStart"/>
      <w:r w:rsidR="0090616F">
        <w:rPr>
          <w:b/>
          <w:sz w:val="22"/>
          <w:szCs w:val="22"/>
        </w:rPr>
        <w:t>акимата</w:t>
      </w:r>
      <w:proofErr w:type="spellEnd"/>
      <w:r w:rsidR="0090616F">
        <w:rPr>
          <w:b/>
          <w:sz w:val="22"/>
          <w:szCs w:val="22"/>
        </w:rPr>
        <w:t xml:space="preserve"> </w:t>
      </w:r>
      <w:proofErr w:type="spellStart"/>
      <w:r w:rsidR="0090616F">
        <w:rPr>
          <w:b/>
          <w:sz w:val="22"/>
          <w:szCs w:val="22"/>
        </w:rPr>
        <w:t>Алматинской</w:t>
      </w:r>
      <w:proofErr w:type="spellEnd"/>
      <w:r w:rsidR="0090616F">
        <w:rPr>
          <w:b/>
          <w:sz w:val="22"/>
          <w:szCs w:val="22"/>
        </w:rPr>
        <w:t xml:space="preserve"> области</w:t>
      </w:r>
      <w:r w:rsidR="000E192F" w:rsidRPr="00ED492E">
        <w:rPr>
          <w:rFonts w:eastAsia="Times New Roman"/>
          <w:b/>
          <w:sz w:val="22"/>
          <w:szCs w:val="22"/>
        </w:rPr>
        <w:t xml:space="preserve">, БИН </w:t>
      </w:r>
      <w:r w:rsidR="00CD2455">
        <w:rPr>
          <w:rFonts w:eastAsia="Times New Roman"/>
          <w:b/>
          <w:sz w:val="22"/>
          <w:szCs w:val="22"/>
        </w:rPr>
        <w:t>100340003293</w:t>
      </w:r>
      <w:r w:rsidR="000E192F" w:rsidRPr="00ED492E">
        <w:rPr>
          <w:rFonts w:eastAsia="Times New Roman"/>
          <w:b/>
          <w:sz w:val="22"/>
          <w:szCs w:val="22"/>
        </w:rPr>
        <w:t>, БИК</w:t>
      </w:r>
      <w:r w:rsidR="000E192F" w:rsidRPr="00CD2455">
        <w:rPr>
          <w:rFonts w:eastAsia="Times New Roman"/>
          <w:b/>
          <w:color w:val="000000" w:themeColor="text1"/>
          <w:sz w:val="22"/>
          <w:szCs w:val="22"/>
        </w:rPr>
        <w:t xml:space="preserve"> </w:t>
      </w:r>
      <w:hyperlink r:id="rId6" w:history="1">
        <w:r w:rsidR="00CD2455" w:rsidRPr="00CD2455">
          <w:rPr>
            <w:rStyle w:val="a5"/>
            <w:b/>
            <w:color w:val="000000" w:themeColor="text1"/>
            <w:sz w:val="22"/>
            <w:szCs w:val="22"/>
            <w:shd w:val="clear" w:color="auto" w:fill="F9F9F9"/>
          </w:rPr>
          <w:t>KCJBKZKX</w:t>
        </w:r>
      </w:hyperlink>
      <w:r w:rsidR="000E192F" w:rsidRPr="00CD2455">
        <w:rPr>
          <w:rFonts w:eastAsia="Times New Roman"/>
          <w:b/>
          <w:color w:val="000000" w:themeColor="text1"/>
          <w:sz w:val="22"/>
          <w:szCs w:val="22"/>
        </w:rPr>
        <w:t xml:space="preserve">, IBAN </w:t>
      </w:r>
      <w:r w:rsidR="00CD2455" w:rsidRPr="00CD2455">
        <w:rPr>
          <w:b/>
          <w:color w:val="000000" w:themeColor="text1"/>
          <w:sz w:val="22"/>
          <w:szCs w:val="22"/>
          <w:shd w:val="clear" w:color="auto" w:fill="F9F9F9"/>
        </w:rPr>
        <w:t> </w:t>
      </w:r>
      <w:hyperlink r:id="rId7" w:history="1">
        <w:r w:rsidR="00CD2455" w:rsidRPr="00CD2455">
          <w:rPr>
            <w:rStyle w:val="a5"/>
            <w:b/>
            <w:color w:val="000000" w:themeColor="text1"/>
            <w:sz w:val="22"/>
            <w:szCs w:val="22"/>
          </w:rPr>
          <w:t>KZ</w:t>
        </w:r>
      </w:hyperlink>
      <w:r w:rsidR="0090616F">
        <w:rPr>
          <w:b/>
          <w:sz w:val="22"/>
          <w:szCs w:val="22"/>
          <w:lang w:val="kk-KZ"/>
        </w:rPr>
        <w:t>148562203111977008</w:t>
      </w:r>
      <w:r w:rsidR="000E192F" w:rsidRPr="00CD2455">
        <w:rPr>
          <w:rFonts w:eastAsia="Times New Roman"/>
          <w:b/>
          <w:color w:val="000000" w:themeColor="text1"/>
          <w:sz w:val="22"/>
          <w:szCs w:val="22"/>
        </w:rPr>
        <w:t xml:space="preserve">, </w:t>
      </w:r>
      <w:r w:rsidR="00C54509" w:rsidRPr="00CD2455">
        <w:rPr>
          <w:rFonts w:eastAsia="Times New Roman"/>
          <w:b/>
          <w:color w:val="000000" w:themeColor="text1"/>
          <w:sz w:val="22"/>
          <w:szCs w:val="22"/>
        </w:rPr>
        <w:t xml:space="preserve">         </w:t>
      </w:r>
      <w:hyperlink r:id="rId8" w:history="1">
        <w:r w:rsidR="00CD2455" w:rsidRPr="00CD2455">
          <w:rPr>
            <w:rStyle w:val="a5"/>
            <w:b/>
            <w:color w:val="000000" w:themeColor="text1"/>
            <w:sz w:val="22"/>
            <w:szCs w:val="22"/>
            <w:shd w:val="clear" w:color="auto" w:fill="F9F9F9"/>
          </w:rPr>
          <w:t xml:space="preserve">АО "Банк </w:t>
        </w:r>
        <w:proofErr w:type="spellStart"/>
        <w:r w:rsidR="00CD2455" w:rsidRPr="00CD2455">
          <w:rPr>
            <w:rStyle w:val="a5"/>
            <w:b/>
            <w:color w:val="000000" w:themeColor="text1"/>
            <w:sz w:val="22"/>
            <w:szCs w:val="22"/>
            <w:shd w:val="clear" w:color="auto" w:fill="F9F9F9"/>
          </w:rPr>
          <w:t>ЦентрКредит</w:t>
        </w:r>
        <w:proofErr w:type="spellEnd"/>
        <w:r w:rsidR="00CD2455" w:rsidRPr="00CD2455">
          <w:rPr>
            <w:rStyle w:val="a5"/>
            <w:b/>
            <w:color w:val="000000" w:themeColor="text1"/>
            <w:sz w:val="22"/>
            <w:szCs w:val="22"/>
            <w:shd w:val="clear" w:color="auto" w:fill="F9F9F9"/>
          </w:rPr>
          <w:t>"</w:t>
        </w:r>
      </w:hyperlink>
      <w:r w:rsidR="00CD2455" w:rsidRPr="00CD2455">
        <w:rPr>
          <w:b/>
          <w:color w:val="000000" w:themeColor="text1"/>
          <w:sz w:val="22"/>
          <w:szCs w:val="22"/>
          <w:shd w:val="clear" w:color="auto" w:fill="F9F9F9"/>
        </w:rPr>
        <w:t> </w:t>
      </w:r>
      <w:r w:rsidR="00B256DF" w:rsidRPr="00CD2455">
        <w:rPr>
          <w:rFonts w:eastAsia="Times New Roman"/>
          <w:b/>
          <w:color w:val="000000" w:themeColor="text1"/>
          <w:sz w:val="22"/>
          <w:szCs w:val="22"/>
          <w:lang w:eastAsia="ru-RU"/>
        </w:rPr>
        <w:t xml:space="preserve">. </w:t>
      </w:r>
      <w:r w:rsidR="00B256DF" w:rsidRPr="00C54509">
        <w:rPr>
          <w:rFonts w:eastAsia="Times New Roman"/>
          <w:b/>
          <w:color w:val="000000"/>
          <w:sz w:val="22"/>
          <w:szCs w:val="22"/>
          <w:lang w:eastAsia="ru-RU"/>
        </w:rPr>
        <w:t>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комиссией конвертов с заявками на</w:t>
      </w:r>
      <w:r w:rsidR="000E192F" w:rsidRPr="00ED492E">
        <w:rPr>
          <w:b/>
          <w:bCs/>
          <w:sz w:val="22"/>
          <w:szCs w:val="22"/>
        </w:rPr>
        <w:t xml:space="preserve"> </w:t>
      </w:r>
      <w:r w:rsidR="00447631" w:rsidRPr="00ED492E">
        <w:rPr>
          <w:b/>
          <w:bCs/>
          <w:sz w:val="22"/>
          <w:szCs w:val="22"/>
        </w:rPr>
        <w:t xml:space="preserve">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DD5A01">
        <w:rPr>
          <w:sz w:val="22"/>
          <w:szCs w:val="22"/>
        </w:rPr>
        <w:t xml:space="preserve">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447631" w:rsidRPr="00132CCC">
        <w:rPr>
          <w:sz w:val="22"/>
          <w:szCs w:val="22"/>
        </w:rPr>
        <w:t xml:space="preserve"> </w:t>
      </w:r>
      <w:r w:rsidR="00AC4E26">
        <w:rPr>
          <w:b/>
          <w:sz w:val="22"/>
          <w:szCs w:val="22"/>
        </w:rPr>
        <w:t>01 июня</w:t>
      </w:r>
      <w:bookmarkStart w:id="6" w:name="_GoBack"/>
      <w:bookmarkEnd w:id="6"/>
      <w:r w:rsidR="00254310">
        <w:rPr>
          <w:b/>
          <w:sz w:val="22"/>
          <w:szCs w:val="22"/>
        </w:rPr>
        <w:t xml:space="preserve"> </w:t>
      </w:r>
      <w:r w:rsidR="00B40B3F">
        <w:rPr>
          <w:sz w:val="22"/>
          <w:szCs w:val="22"/>
        </w:rPr>
        <w:t xml:space="preserve"> </w:t>
      </w:r>
      <w:r w:rsidR="00132CCC" w:rsidRPr="00132CCC">
        <w:rPr>
          <w:rFonts w:eastAsia="Times New Roman"/>
          <w:b/>
          <w:color w:val="000000"/>
          <w:sz w:val="22"/>
          <w:szCs w:val="22"/>
          <w:lang w:val="kk-KZ" w:eastAsia="ru-RU"/>
        </w:rPr>
        <w:t xml:space="preserve"> </w:t>
      </w:r>
      <w:r w:rsidR="00254310">
        <w:rPr>
          <w:rFonts w:eastAsia="Times New Roman"/>
          <w:b/>
          <w:color w:val="000000"/>
          <w:sz w:val="22"/>
          <w:szCs w:val="22"/>
          <w:lang w:val="kk-KZ" w:eastAsia="ru-RU"/>
        </w:rPr>
        <w:t>202</w:t>
      </w:r>
      <w:r w:rsidR="00594B0D">
        <w:rPr>
          <w:rFonts w:eastAsia="Times New Roman"/>
          <w:b/>
          <w:color w:val="000000"/>
          <w:sz w:val="22"/>
          <w:szCs w:val="22"/>
          <w:lang w:val="kk-KZ" w:eastAsia="ru-RU"/>
        </w:rPr>
        <w:t>3</w:t>
      </w:r>
      <w:r w:rsidR="00EC7E15" w:rsidRPr="00132CCC">
        <w:rPr>
          <w:rFonts w:eastAsia="Times New Roman"/>
          <w:b/>
          <w:color w:val="000000"/>
          <w:sz w:val="22"/>
          <w:szCs w:val="22"/>
          <w:lang w:val="kk-KZ" w:eastAsia="ru-RU"/>
        </w:rPr>
        <w:t xml:space="preserve"> года</w:t>
      </w:r>
      <w:r w:rsidR="00EC7E15" w:rsidRPr="00132CCC">
        <w:rPr>
          <w:sz w:val="22"/>
          <w:szCs w:val="22"/>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90616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B40B3F" w:rsidRPr="00C54509" w:rsidRDefault="00EB7A29" w:rsidP="00B40B3F">
      <w:pPr>
        <w:pStyle w:val="aa"/>
        <w:jc w:val="both"/>
        <w:rPr>
          <w:b/>
          <w:sz w:val="22"/>
          <w:szCs w:val="22"/>
          <w:lang w:val="kk-KZ"/>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5E3F20" w:rsidRPr="00132CCC">
        <w:rPr>
          <w:b/>
          <w:sz w:val="22"/>
          <w:szCs w:val="22"/>
        </w:rPr>
        <w:t xml:space="preserve"> </w:t>
      </w:r>
      <w:r w:rsidR="00254310">
        <w:rPr>
          <w:b/>
          <w:sz w:val="22"/>
          <w:szCs w:val="22"/>
        </w:rPr>
        <w:t>12</w:t>
      </w:r>
      <w:r w:rsidR="00DF2469" w:rsidRPr="00132CCC">
        <w:rPr>
          <w:b/>
          <w:sz w:val="22"/>
          <w:szCs w:val="22"/>
        </w:rPr>
        <w:t xml:space="preserve"> часов, 0</w:t>
      </w:r>
      <w:r w:rsidR="00447631" w:rsidRPr="00132CCC">
        <w:rPr>
          <w:b/>
          <w:sz w:val="22"/>
          <w:szCs w:val="22"/>
        </w:rPr>
        <w:t xml:space="preserve">0 мин., </w:t>
      </w:r>
      <w:r w:rsidR="00C23BBF">
        <w:rPr>
          <w:b/>
          <w:sz w:val="22"/>
          <w:szCs w:val="22"/>
        </w:rPr>
        <w:t xml:space="preserve">01 июня </w:t>
      </w:r>
      <w:r w:rsidR="00C23BBF" w:rsidRPr="00132CCC">
        <w:rPr>
          <w:rFonts w:eastAsia="Times New Roman"/>
          <w:b/>
          <w:color w:val="000000"/>
          <w:sz w:val="22"/>
          <w:szCs w:val="22"/>
          <w:lang w:val="kk-KZ" w:eastAsia="ru-RU"/>
        </w:rPr>
        <w:t>2023</w:t>
      </w:r>
      <w:r w:rsidR="00B40B3F" w:rsidRPr="00132CCC">
        <w:rPr>
          <w:rFonts w:eastAsia="Times New Roman"/>
          <w:b/>
          <w:color w:val="000000"/>
          <w:sz w:val="22"/>
          <w:szCs w:val="22"/>
          <w:lang w:val="kk-KZ" w:eastAsia="ru-RU"/>
        </w:rPr>
        <w:t xml:space="preserve"> года</w:t>
      </w:r>
      <w:r w:rsidR="00B40B3F" w:rsidRPr="00132CCC">
        <w:rPr>
          <w:sz w:val="22"/>
          <w:szCs w:val="22"/>
        </w:rPr>
        <w:t xml:space="preserve"> </w:t>
      </w:r>
      <w:r w:rsidR="00B40B3F" w:rsidRPr="00132CCC">
        <w:rPr>
          <w:b/>
          <w:sz w:val="22"/>
          <w:szCs w:val="22"/>
        </w:rPr>
        <w:t xml:space="preserve">по адресу: </w:t>
      </w:r>
      <w:proofErr w:type="spellStart"/>
      <w:r w:rsidR="00B40B3F" w:rsidRPr="00132CCC">
        <w:rPr>
          <w:b/>
          <w:sz w:val="22"/>
          <w:szCs w:val="22"/>
        </w:rPr>
        <w:t>Алматинская</w:t>
      </w:r>
      <w:proofErr w:type="spellEnd"/>
      <w:r w:rsidR="00B40B3F" w:rsidRPr="00132CCC">
        <w:rPr>
          <w:b/>
          <w:sz w:val="22"/>
          <w:szCs w:val="22"/>
        </w:rPr>
        <w:t xml:space="preserve"> область, </w:t>
      </w:r>
      <w:r w:rsidR="00B40B3F">
        <w:rPr>
          <w:b/>
          <w:sz w:val="22"/>
          <w:szCs w:val="22"/>
          <w:lang w:val="kk-KZ"/>
        </w:rPr>
        <w:t>Жамбылский район</w:t>
      </w:r>
      <w:r w:rsidR="0015667F">
        <w:rPr>
          <w:b/>
          <w:sz w:val="22"/>
          <w:szCs w:val="22"/>
          <w:lang w:val="kk-KZ"/>
        </w:rPr>
        <w:t>,</w:t>
      </w:r>
      <w:r w:rsidR="00B40B3F">
        <w:rPr>
          <w:b/>
          <w:sz w:val="22"/>
          <w:szCs w:val="22"/>
          <w:lang w:val="kk-KZ"/>
        </w:rPr>
        <w:t xml:space="preserve"> село Узынагаш</w:t>
      </w:r>
      <w:r w:rsidR="0015667F">
        <w:rPr>
          <w:b/>
          <w:sz w:val="22"/>
          <w:szCs w:val="22"/>
          <w:lang w:val="kk-KZ"/>
        </w:rPr>
        <w:t>,</w:t>
      </w:r>
      <w:r w:rsidR="00B40B3F">
        <w:rPr>
          <w:b/>
          <w:sz w:val="22"/>
          <w:szCs w:val="22"/>
          <w:lang w:val="kk-KZ"/>
        </w:rPr>
        <w:t xml:space="preserve"> ул Жанакурлыс 48А</w:t>
      </w:r>
      <w:r w:rsidR="0015667F">
        <w:rPr>
          <w:b/>
          <w:sz w:val="22"/>
          <w:szCs w:val="22"/>
          <w:lang w:val="kk-KZ"/>
        </w:rPr>
        <w:t>,</w:t>
      </w:r>
      <w:r w:rsidR="00B40B3F">
        <w:rPr>
          <w:b/>
          <w:sz w:val="22"/>
          <w:szCs w:val="22"/>
          <w:lang w:val="kk-KZ"/>
        </w:rPr>
        <w:t xml:space="preserve"> 2 этаж кабинет бухгалтер по гос закупкам. </w:t>
      </w:r>
    </w:p>
    <w:p w:rsidR="00447631" w:rsidRPr="00ED492E" w:rsidRDefault="00EB3DD3" w:rsidP="00B40B3F">
      <w:pPr>
        <w:pStyle w:val="aa"/>
        <w:ind w:firstLine="708"/>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7" w:name="SUB8300"/>
      <w:bookmarkEnd w:id="7"/>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8"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контроль за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9" w:name="z285"/>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10" w:name="z286"/>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1" w:name="z287"/>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w:t>
      </w:r>
      <w:bookmarkStart w:id="12" w:name="z288"/>
      <w:bookmarkEnd w:id="11"/>
      <w:r w:rsidRPr="00ED492E">
        <w:rPr>
          <w:rFonts w:eastAsia="Times New Roman"/>
          <w:color w:val="000000"/>
          <w:sz w:val="22"/>
          <w:szCs w:val="22"/>
          <w:lang w:eastAsia="en-US"/>
        </w:rPr>
        <w:t xml:space="preserve">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3" w:name="z289"/>
      <w:bookmarkEnd w:id="12"/>
      <w:r w:rsidRPr="00ED492E">
        <w:rPr>
          <w:rFonts w:eastAsia="Times New Roman"/>
          <w:color w:val="000000"/>
          <w:sz w:val="22"/>
          <w:szCs w:val="22"/>
          <w:lang w:val="en-US" w:eastAsia="en-US"/>
        </w:rPr>
        <w:lastRenderedPageBreak/>
        <w:t>     </w:t>
      </w:r>
      <w:r w:rsidR="00C54509">
        <w:rPr>
          <w:rFonts w:eastAsia="Times New Roman"/>
          <w:color w:val="000000"/>
          <w:sz w:val="22"/>
          <w:szCs w:val="22"/>
          <w:lang w:eastAsia="en-US"/>
        </w:rPr>
        <w:t xml:space="preserve"> </w:t>
      </w:r>
      <w:r w:rsidR="00615E2C">
        <w:rPr>
          <w:rFonts w:eastAsia="Times New Roman"/>
          <w:color w:val="000000"/>
          <w:sz w:val="22"/>
          <w:szCs w:val="22"/>
          <w:lang w:eastAsia="en-US"/>
        </w:rPr>
        <w:t>3</w:t>
      </w:r>
      <w:r w:rsidRPr="00ED492E">
        <w:rPr>
          <w:rFonts w:eastAsia="Times New Roman"/>
          <w:color w:val="000000"/>
          <w:sz w:val="22"/>
          <w:szCs w:val="22"/>
          <w:lang w:eastAsia="en-US"/>
        </w:rPr>
        <w:t>)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4" w:name="z290"/>
      <w:bookmarkEnd w:id="1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00615E2C">
        <w:rPr>
          <w:rFonts w:eastAsia="Times New Roman"/>
          <w:color w:val="000000"/>
          <w:sz w:val="22"/>
          <w:szCs w:val="22"/>
          <w:lang w:eastAsia="en-US"/>
        </w:rPr>
        <w:t xml:space="preserve"> 4</w:t>
      </w:r>
      <w:r w:rsidRPr="00ED492E">
        <w:rPr>
          <w:rFonts w:eastAsia="Times New Roman"/>
          <w:color w:val="000000"/>
          <w:sz w:val="22"/>
          <w:szCs w:val="22"/>
          <w:lang w:eastAsia="en-US"/>
        </w:rPr>
        <w:t xml:space="preserve">)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B554ED" w:rsidRPr="00ED492E" w:rsidRDefault="00B554ED" w:rsidP="00B554ED">
      <w:pPr>
        <w:spacing w:after="0" w:line="276" w:lineRule="auto"/>
        <w:jc w:val="both"/>
        <w:rPr>
          <w:rFonts w:eastAsia="Times New Roman"/>
          <w:sz w:val="22"/>
          <w:szCs w:val="22"/>
          <w:lang w:eastAsia="en-US"/>
        </w:rPr>
      </w:pPr>
      <w:bookmarkStart w:id="15" w:name="z291"/>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5</w:t>
      </w:r>
      <w:r w:rsidRPr="00ED492E">
        <w:rPr>
          <w:rFonts w:eastAsia="Times New Roman"/>
          <w:color w:val="000000"/>
          <w:sz w:val="22"/>
          <w:szCs w:val="22"/>
          <w:lang w:eastAsia="en-US"/>
        </w:rPr>
        <w:t>)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6" w:name="z292"/>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6</w:t>
      </w:r>
      <w:r w:rsidRPr="00ED492E">
        <w:rPr>
          <w:rFonts w:eastAsia="Times New Roman"/>
          <w:color w:val="000000"/>
          <w:sz w:val="22"/>
          <w:szCs w:val="22"/>
          <w:lang w:eastAsia="en-US"/>
        </w:rPr>
        <w:t>)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7" w:name="z293"/>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7</w:t>
      </w:r>
      <w:r w:rsidRPr="00ED492E">
        <w:rPr>
          <w:rFonts w:eastAsia="Times New Roman"/>
          <w:color w:val="000000"/>
          <w:sz w:val="22"/>
          <w:szCs w:val="22"/>
          <w:lang w:eastAsia="en-US"/>
        </w:rPr>
        <w:t>)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8" w:name="z294"/>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8</w:t>
      </w:r>
      <w:r w:rsidRPr="00ED492E">
        <w:rPr>
          <w:rFonts w:eastAsia="Times New Roman"/>
          <w:color w:val="000000"/>
          <w:sz w:val="22"/>
          <w:szCs w:val="22"/>
          <w:lang w:eastAsia="en-US"/>
        </w:rPr>
        <w:t>)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9" w:name="z295"/>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9</w:t>
      </w:r>
      <w:r w:rsidRPr="00ED492E">
        <w:rPr>
          <w:rFonts w:eastAsia="Times New Roman"/>
          <w:color w:val="000000"/>
          <w:sz w:val="22"/>
          <w:szCs w:val="22"/>
          <w:lang w:eastAsia="en-US"/>
        </w:rPr>
        <w:t>)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20" w:name="z296"/>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0</w:t>
      </w:r>
      <w:r w:rsidRPr="00ED492E">
        <w:rPr>
          <w:rFonts w:eastAsia="Times New Roman"/>
          <w:color w:val="000000"/>
          <w:sz w:val="22"/>
          <w:szCs w:val="22"/>
          <w:lang w:eastAsia="en-US"/>
        </w:rPr>
        <w:t>)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1" w:name="z297"/>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1</w:t>
      </w:r>
      <w:r w:rsidRPr="00ED492E">
        <w:rPr>
          <w:rFonts w:eastAsia="Times New Roman"/>
          <w:color w:val="000000"/>
          <w:sz w:val="22"/>
          <w:szCs w:val="22"/>
          <w:lang w:eastAsia="en-US"/>
        </w:rPr>
        <w:t>)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w:t>
      </w:r>
      <w:r w:rsidR="00615E2C">
        <w:rPr>
          <w:rFonts w:eastAsia="Times New Roman"/>
          <w:color w:val="000000"/>
          <w:sz w:val="22"/>
          <w:szCs w:val="22"/>
          <w:lang w:eastAsia="en-US"/>
        </w:rPr>
        <w:t xml:space="preserve"> </w:t>
      </w:r>
      <w:proofErr w:type="gramStart"/>
      <w:r w:rsidR="00615E2C">
        <w:rPr>
          <w:rFonts w:eastAsia="Times New Roman"/>
          <w:color w:val="000000"/>
          <w:sz w:val="22"/>
          <w:szCs w:val="22"/>
          <w:lang w:eastAsia="en-US"/>
        </w:rPr>
        <w:t xml:space="preserve">настоящих </w:t>
      </w:r>
      <w:r w:rsidRPr="00ED492E">
        <w:rPr>
          <w:rFonts w:eastAsia="Times New Roman"/>
          <w:color w:val="000000"/>
          <w:sz w:val="22"/>
          <w:szCs w:val="22"/>
          <w:lang w:eastAsia="en-US"/>
        </w:rPr>
        <w:t xml:space="preserve"> Правил</w:t>
      </w:r>
      <w:proofErr w:type="gramEnd"/>
      <w:r w:rsidRPr="00ED492E">
        <w:rPr>
          <w:rFonts w:eastAsia="Times New Roman"/>
          <w:color w:val="000000"/>
          <w:sz w:val="22"/>
          <w:szCs w:val="22"/>
          <w:lang w:eastAsia="en-US"/>
        </w:rPr>
        <w:t>;</w:t>
      </w:r>
    </w:p>
    <w:p w:rsidR="00B554ED" w:rsidRPr="00ED492E" w:rsidRDefault="00B554ED" w:rsidP="00B554ED">
      <w:pPr>
        <w:spacing w:after="0" w:line="276" w:lineRule="auto"/>
        <w:jc w:val="both"/>
        <w:rPr>
          <w:rFonts w:eastAsia="Times New Roman"/>
          <w:sz w:val="22"/>
          <w:szCs w:val="22"/>
          <w:lang w:eastAsia="en-US"/>
        </w:rPr>
      </w:pPr>
      <w:bookmarkStart w:id="22" w:name="z298"/>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2</w:t>
      </w:r>
      <w:r w:rsidRPr="00ED492E">
        <w:rPr>
          <w:rFonts w:eastAsia="Times New Roman"/>
          <w:color w:val="000000"/>
          <w:sz w:val="22"/>
          <w:szCs w:val="22"/>
          <w:lang w:eastAsia="en-US"/>
        </w:rPr>
        <w:t>)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3" w:name="z299"/>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3</w:t>
      </w:r>
      <w:r w:rsidRPr="00ED492E">
        <w:rPr>
          <w:rFonts w:eastAsia="Times New Roman"/>
          <w:color w:val="000000"/>
          <w:sz w:val="22"/>
          <w:szCs w:val="22"/>
          <w:lang w:eastAsia="en-US"/>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4" w:name="z300"/>
      <w:bookmarkEnd w:id="23"/>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4</w:t>
      </w:r>
      <w:r w:rsidRPr="00ED492E">
        <w:rPr>
          <w:rFonts w:eastAsia="Times New Roman"/>
          <w:color w:val="000000"/>
          <w:sz w:val="22"/>
          <w:szCs w:val="22"/>
          <w:lang w:eastAsia="en-US"/>
        </w:rPr>
        <w:t>) несоответствия требованиям пункта 1</w:t>
      </w:r>
      <w:r w:rsidR="00615E2C">
        <w:rPr>
          <w:rFonts w:eastAsia="Times New Roman"/>
          <w:color w:val="000000"/>
          <w:sz w:val="22"/>
          <w:szCs w:val="22"/>
          <w:lang w:eastAsia="en-US"/>
        </w:rPr>
        <w:t xml:space="preserve">0 настоящих </w:t>
      </w:r>
      <w:r w:rsidR="00615E2C" w:rsidRPr="00ED492E">
        <w:rPr>
          <w:rFonts w:eastAsia="Times New Roman"/>
          <w:color w:val="000000"/>
          <w:sz w:val="22"/>
          <w:szCs w:val="22"/>
          <w:lang w:eastAsia="en-US"/>
        </w:rPr>
        <w:t>Правил</w:t>
      </w:r>
      <w:r w:rsidRPr="00ED492E">
        <w:rPr>
          <w:rFonts w:eastAsia="Times New Roman"/>
          <w:color w:val="000000"/>
          <w:sz w:val="22"/>
          <w:szCs w:val="22"/>
          <w:lang w:eastAsia="en-US"/>
        </w:rPr>
        <w:t>;</w:t>
      </w:r>
    </w:p>
    <w:p w:rsidR="00B554ED" w:rsidRPr="00ED492E" w:rsidRDefault="00B554ED" w:rsidP="00B554ED">
      <w:pPr>
        <w:spacing w:after="0" w:line="276" w:lineRule="auto"/>
        <w:jc w:val="both"/>
        <w:rPr>
          <w:rFonts w:eastAsia="Times New Roman"/>
          <w:sz w:val="22"/>
          <w:szCs w:val="22"/>
          <w:lang w:eastAsia="en-US"/>
        </w:rPr>
      </w:pPr>
      <w:bookmarkStart w:id="25" w:name="z301"/>
      <w:bookmarkEnd w:id="24"/>
      <w:r w:rsidRPr="00ED492E">
        <w:rPr>
          <w:rFonts w:eastAsia="Times New Roman"/>
          <w:color w:val="000000"/>
          <w:sz w:val="22"/>
          <w:szCs w:val="22"/>
          <w:lang w:eastAsia="en-US"/>
        </w:rPr>
        <w:t xml:space="preserve"> </w:t>
      </w:r>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w:t>
      </w:r>
      <w:r w:rsidR="00615E2C">
        <w:rPr>
          <w:rFonts w:eastAsia="Times New Roman"/>
          <w:color w:val="000000"/>
          <w:sz w:val="22"/>
          <w:szCs w:val="22"/>
          <w:lang w:eastAsia="en-US"/>
        </w:rPr>
        <w:t>5) установленных пунктами 15</w:t>
      </w:r>
      <w:r w:rsidRPr="00ED492E">
        <w:rPr>
          <w:rFonts w:eastAsia="Times New Roman"/>
          <w:color w:val="000000"/>
          <w:sz w:val="22"/>
          <w:szCs w:val="22"/>
          <w:lang w:eastAsia="en-US"/>
        </w:rPr>
        <w:t xml:space="preserve">, </w:t>
      </w:r>
      <w:r w:rsidR="00615E2C">
        <w:rPr>
          <w:rFonts w:eastAsia="Times New Roman"/>
          <w:color w:val="000000"/>
          <w:sz w:val="22"/>
          <w:szCs w:val="22"/>
          <w:lang w:eastAsia="en-US"/>
        </w:rPr>
        <w:t>21</w:t>
      </w:r>
      <w:r w:rsidRPr="00ED492E">
        <w:rPr>
          <w:rFonts w:eastAsia="Times New Roman"/>
          <w:color w:val="000000"/>
          <w:sz w:val="22"/>
          <w:szCs w:val="22"/>
          <w:lang w:eastAsia="en-US"/>
        </w:rPr>
        <w:t xml:space="preserve"> Правил;</w:t>
      </w:r>
    </w:p>
    <w:p w:rsidR="00B554ED" w:rsidRPr="00ED492E" w:rsidRDefault="00B554ED" w:rsidP="00B554ED">
      <w:pPr>
        <w:spacing w:after="0" w:line="276" w:lineRule="auto"/>
        <w:jc w:val="both"/>
        <w:rPr>
          <w:rFonts w:eastAsia="Times New Roman"/>
          <w:sz w:val="22"/>
          <w:szCs w:val="22"/>
          <w:lang w:eastAsia="en-US"/>
        </w:rPr>
      </w:pPr>
      <w:bookmarkStart w:id="26" w:name="z302"/>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w:t>
      </w:r>
      <w:r w:rsidR="00615E2C">
        <w:rPr>
          <w:rFonts w:eastAsia="Times New Roman"/>
          <w:color w:val="000000"/>
          <w:sz w:val="22"/>
          <w:szCs w:val="22"/>
          <w:lang w:eastAsia="en-US"/>
        </w:rPr>
        <w:t>6</w:t>
      </w:r>
      <w:r w:rsidRPr="00ED492E">
        <w:rPr>
          <w:rFonts w:eastAsia="Times New Roman"/>
          <w:color w:val="000000"/>
          <w:sz w:val="22"/>
          <w:szCs w:val="22"/>
          <w:lang w:eastAsia="en-US"/>
        </w:rPr>
        <w:t>)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7" w:name="z303"/>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132CCC">
        <w:rPr>
          <w:rFonts w:eastAsia="Times New Roman"/>
          <w:color w:val="000000"/>
          <w:sz w:val="22"/>
          <w:szCs w:val="22"/>
          <w:lang w:eastAsia="en-US"/>
        </w:rPr>
        <w:t xml:space="preserve"> </w:t>
      </w:r>
      <w:r w:rsidRPr="00ED492E">
        <w:rPr>
          <w:rFonts w:eastAsia="Times New Roman"/>
          <w:color w:val="000000"/>
          <w:sz w:val="22"/>
          <w:szCs w:val="22"/>
          <w:lang w:eastAsia="en-US"/>
        </w:rPr>
        <w:t>1</w:t>
      </w:r>
      <w:r w:rsidR="00615E2C">
        <w:rPr>
          <w:rFonts w:eastAsia="Times New Roman"/>
          <w:color w:val="000000"/>
          <w:sz w:val="22"/>
          <w:szCs w:val="22"/>
          <w:lang w:eastAsia="en-US"/>
        </w:rPr>
        <w:t>7</w:t>
      </w:r>
      <w:r w:rsidRPr="00ED492E">
        <w:rPr>
          <w:rFonts w:eastAsia="Times New Roman"/>
          <w:color w:val="000000"/>
          <w:sz w:val="22"/>
          <w:szCs w:val="22"/>
          <w:lang w:eastAsia="en-US"/>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8" w:name="z304"/>
      <w:bookmarkEnd w:id="27"/>
      <w:r w:rsidRPr="00ED492E">
        <w:rPr>
          <w:rFonts w:eastAsia="Times New Roman"/>
          <w:color w:val="000000"/>
          <w:sz w:val="22"/>
          <w:szCs w:val="22"/>
          <w:lang w:val="en-US" w:eastAsia="en-US"/>
        </w:rPr>
        <w:t>     </w:t>
      </w:r>
      <w:r w:rsidR="00615E2C">
        <w:rPr>
          <w:rFonts w:eastAsia="Times New Roman"/>
          <w:color w:val="000000"/>
          <w:sz w:val="22"/>
          <w:szCs w:val="22"/>
          <w:lang w:eastAsia="en-US"/>
        </w:rPr>
        <w:t xml:space="preserve"> 18</w:t>
      </w:r>
      <w:r w:rsidRPr="00ED492E">
        <w:rPr>
          <w:rFonts w:eastAsia="Times New Roman"/>
          <w:color w:val="000000"/>
          <w:sz w:val="22"/>
          <w:szCs w:val="22"/>
          <w:lang w:eastAsia="en-US"/>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9" w:name="z305"/>
      <w:bookmarkEnd w:id="28"/>
      <w:r w:rsidRPr="00ED492E">
        <w:rPr>
          <w:rFonts w:eastAsia="Times New Roman"/>
          <w:color w:val="000000"/>
          <w:sz w:val="22"/>
          <w:szCs w:val="22"/>
          <w:lang w:val="en-US" w:eastAsia="en-US"/>
        </w:rPr>
        <w:lastRenderedPageBreak/>
        <w:t>     </w:t>
      </w:r>
      <w:r w:rsidR="00391384">
        <w:rPr>
          <w:rFonts w:eastAsia="Times New Roman"/>
          <w:color w:val="000000"/>
          <w:sz w:val="22"/>
          <w:szCs w:val="22"/>
          <w:lang w:eastAsia="en-US"/>
        </w:rPr>
        <w:t xml:space="preserve"> 19</w:t>
      </w:r>
      <w:r w:rsidRPr="00ED492E">
        <w:rPr>
          <w:rFonts w:eastAsia="Times New Roman"/>
          <w:color w:val="000000"/>
          <w:sz w:val="22"/>
          <w:szCs w:val="22"/>
          <w:lang w:eastAsia="en-US"/>
        </w:rPr>
        <w:t>) представления тендерной заявки в не</w:t>
      </w:r>
      <w:r w:rsidR="00A80901">
        <w:rPr>
          <w:rFonts w:eastAsia="Times New Roman"/>
          <w:color w:val="000000"/>
          <w:sz w:val="22"/>
          <w:szCs w:val="22"/>
          <w:lang w:eastAsia="en-US"/>
        </w:rPr>
        <w:t xml:space="preserve"> </w:t>
      </w:r>
      <w:r w:rsidRPr="00ED492E">
        <w:rPr>
          <w:rFonts w:eastAsia="Times New Roman"/>
          <w:color w:val="000000"/>
          <w:sz w:val="22"/>
          <w:szCs w:val="22"/>
          <w:lang w:eastAsia="en-US"/>
        </w:rPr>
        <w:t>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30" w:name="z306"/>
      <w:bookmarkEnd w:id="29"/>
      <w:r w:rsidRPr="00ED492E">
        <w:rPr>
          <w:rFonts w:eastAsia="Times New Roman"/>
          <w:color w:val="000000"/>
          <w:sz w:val="22"/>
          <w:szCs w:val="22"/>
          <w:lang w:val="en-US" w:eastAsia="en-US"/>
        </w:rPr>
        <w:t>     </w:t>
      </w:r>
      <w:r w:rsidR="00391384">
        <w:rPr>
          <w:rFonts w:eastAsia="Times New Roman"/>
          <w:color w:val="000000"/>
          <w:sz w:val="22"/>
          <w:szCs w:val="22"/>
          <w:lang w:eastAsia="en-US"/>
        </w:rPr>
        <w:t xml:space="preserve"> 20</w:t>
      </w:r>
      <w:r w:rsidRPr="00ED492E">
        <w:rPr>
          <w:rFonts w:eastAsia="Times New Roman"/>
          <w:color w:val="000000"/>
          <w:sz w:val="22"/>
          <w:szCs w:val="22"/>
          <w:lang w:eastAsia="en-US"/>
        </w:rPr>
        <w:t>)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1" w:name="z307"/>
      <w:bookmarkEnd w:id="30"/>
      <w:r w:rsidRPr="00ED492E">
        <w:rPr>
          <w:rFonts w:eastAsia="Times New Roman"/>
          <w:color w:val="000000"/>
          <w:sz w:val="22"/>
          <w:szCs w:val="22"/>
          <w:lang w:val="en-US" w:eastAsia="en-US"/>
        </w:rPr>
        <w:t>     </w:t>
      </w:r>
      <w:r w:rsidR="00391384">
        <w:rPr>
          <w:rFonts w:eastAsia="Times New Roman"/>
          <w:color w:val="000000"/>
          <w:sz w:val="22"/>
          <w:szCs w:val="22"/>
          <w:lang w:eastAsia="en-US"/>
        </w:rPr>
        <w:t xml:space="preserve"> 21</w:t>
      </w:r>
      <w:r w:rsidRPr="00ED492E">
        <w:rPr>
          <w:rFonts w:eastAsia="Times New Roman"/>
          <w:color w:val="000000"/>
          <w:sz w:val="22"/>
          <w:szCs w:val="22"/>
          <w:lang w:eastAsia="en-US"/>
        </w:rPr>
        <w:t xml:space="preserve">)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1"/>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w:t>
      </w:r>
      <w:r w:rsidR="00391384">
        <w:rPr>
          <w:rFonts w:eastAsia="Times New Roman"/>
          <w:color w:val="000000"/>
          <w:sz w:val="22"/>
          <w:szCs w:val="22"/>
          <w:lang w:eastAsia="en-US"/>
        </w:rPr>
        <w:t xml:space="preserve">дер в </w:t>
      </w:r>
      <w:proofErr w:type="gramStart"/>
      <w:r w:rsidR="00391384">
        <w:rPr>
          <w:rFonts w:eastAsia="Times New Roman"/>
          <w:color w:val="000000"/>
          <w:sz w:val="22"/>
          <w:szCs w:val="22"/>
          <w:lang w:eastAsia="en-US"/>
        </w:rPr>
        <w:t>соответствии  с</w:t>
      </w:r>
      <w:proofErr w:type="gramEnd"/>
      <w:r w:rsidR="00391384">
        <w:rPr>
          <w:rFonts w:eastAsia="Times New Roman"/>
          <w:color w:val="000000"/>
          <w:sz w:val="22"/>
          <w:szCs w:val="22"/>
          <w:lang w:eastAsia="en-US"/>
        </w:rPr>
        <w:t xml:space="preserve"> главой 9-1  настоящих </w:t>
      </w:r>
      <w:r w:rsidR="00B554ED" w:rsidRPr="00ED492E">
        <w:rPr>
          <w:rFonts w:eastAsia="Times New Roman"/>
          <w:color w:val="000000"/>
          <w:sz w:val="22"/>
          <w:szCs w:val="22"/>
          <w:lang w:eastAsia="en-US"/>
        </w:rPr>
        <w:t>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2"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3" w:name="z310"/>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4" w:name="z311"/>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5" w:name="z312"/>
      <w:bookmarkEnd w:id="3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6" w:name="z313"/>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7" w:name="z314"/>
      <w:bookmarkEnd w:id="3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7"/>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w:t>
      </w:r>
    </w:p>
    <w:p w:rsidR="00346476" w:rsidRPr="00ED492E" w:rsidRDefault="00B554ED" w:rsidP="00B554ED">
      <w:pPr>
        <w:pStyle w:val="aa"/>
        <w:jc w:val="both"/>
        <w:rPr>
          <w:color w:val="000000"/>
          <w:sz w:val="22"/>
          <w:szCs w:val="22"/>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Протокол об итогах тендера размещается на </w:t>
      </w:r>
      <w:proofErr w:type="spellStart"/>
      <w:r w:rsidRPr="00ED492E">
        <w:rPr>
          <w:rFonts w:eastAsia="Times New Roman"/>
          <w:color w:val="000000"/>
          <w:sz w:val="22"/>
          <w:szCs w:val="22"/>
          <w:lang w:eastAsia="ru-RU"/>
        </w:rPr>
        <w:t>интернет-ресурсе</w:t>
      </w:r>
      <w:proofErr w:type="spellEnd"/>
      <w:r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lastRenderedPageBreak/>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1</w:t>
      </w:r>
      <w:r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2</w:t>
      </w:r>
      <w:r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3</w:t>
      </w:r>
      <w:r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4</w:t>
      </w:r>
      <w:r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5</w:t>
      </w:r>
      <w:r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 xml:space="preserve">      </w:t>
      </w:r>
      <w:r w:rsidR="00EB7A29" w:rsidRPr="00ED492E">
        <w:rPr>
          <w:rFonts w:eastAsia="Times New Roman"/>
          <w:color w:val="000000"/>
          <w:sz w:val="22"/>
          <w:szCs w:val="22"/>
          <w:lang w:val="kk-KZ" w:eastAsia="ru-RU"/>
        </w:rPr>
        <w:t>6</w:t>
      </w:r>
      <w:r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8" w:name="SUB9400"/>
      <w:bookmarkEnd w:id="38"/>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sz w:val="22"/>
          <w:szCs w:val="22"/>
        </w:rPr>
        <w:t xml:space="preserve"> </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2</w:t>
      </w:r>
      <w:r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3</w:t>
      </w:r>
      <w:r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ED492E">
        <w:rPr>
          <w:rFonts w:eastAsia="Times New Roman"/>
          <w:color w:val="000000"/>
          <w:sz w:val="22"/>
          <w:szCs w:val="22"/>
          <w:lang w:eastAsia="ru-RU"/>
        </w:rPr>
        <w:t>двухтысячекратного</w:t>
      </w:r>
      <w:proofErr w:type="spellEnd"/>
      <w:r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4</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w:t>
      </w:r>
      <w:r w:rsidR="00EB7A29" w:rsidRPr="00ED492E">
        <w:rPr>
          <w:rFonts w:eastAsia="Times New Roman"/>
          <w:color w:val="000000"/>
          <w:sz w:val="22"/>
          <w:szCs w:val="22"/>
          <w:lang w:eastAsia="ru-RU"/>
        </w:rPr>
        <w:t>5</w:t>
      </w:r>
      <w:r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4285E" w:rsidRPr="00ED492E" w:rsidRDefault="00DD554A" w:rsidP="00391384">
      <w:pPr>
        <w:pStyle w:val="aa"/>
        <w:rPr>
          <w:b/>
          <w:bCs/>
          <w:color w:val="000000"/>
          <w:sz w:val="22"/>
          <w:szCs w:val="22"/>
        </w:rPr>
      </w:pPr>
      <w:r w:rsidRPr="00ED492E">
        <w:rPr>
          <w:b/>
          <w:bCs/>
          <w:color w:val="000000"/>
          <w:sz w:val="22"/>
          <w:szCs w:val="22"/>
        </w:rPr>
        <w:t xml:space="preserve"> </w:t>
      </w:r>
    </w:p>
    <w:p w:rsidR="00DD554A" w:rsidRPr="00ED492E" w:rsidRDefault="00EB7A29" w:rsidP="00D4285E">
      <w:pPr>
        <w:pStyle w:val="aa"/>
        <w:jc w:val="center"/>
        <w:rPr>
          <w:b/>
          <w:bCs/>
          <w:color w:val="000000"/>
          <w:sz w:val="22"/>
          <w:szCs w:val="22"/>
        </w:rPr>
      </w:pPr>
      <w:r w:rsidRPr="00ED492E">
        <w:rPr>
          <w:b/>
          <w:bCs/>
          <w:color w:val="000000"/>
          <w:sz w:val="22"/>
          <w:szCs w:val="22"/>
        </w:rPr>
        <w:t>2</w:t>
      </w:r>
      <w:r w:rsidR="00391384">
        <w:rPr>
          <w:b/>
          <w:bCs/>
          <w:color w:val="000000"/>
          <w:sz w:val="22"/>
          <w:szCs w:val="22"/>
        </w:rPr>
        <w:t>1</w:t>
      </w:r>
      <w:r w:rsidRPr="00ED492E">
        <w:rPr>
          <w:b/>
          <w:bCs/>
          <w:color w:val="000000"/>
          <w:sz w:val="22"/>
          <w:szCs w:val="22"/>
        </w:rPr>
        <w:t xml:space="preserve">.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2</w:t>
      </w:r>
      <w:r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132CCC">
        <w:rPr>
          <w:color w:val="000000"/>
          <w:sz w:val="22"/>
          <w:szCs w:val="22"/>
        </w:rPr>
        <w:t xml:space="preserve"> </w:t>
      </w: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3</w:t>
      </w:r>
      <w:r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r w:rsidR="00A80901" w:rsidRPr="00ED492E">
        <w:rPr>
          <w:color w:val="000000"/>
          <w:sz w:val="22"/>
          <w:szCs w:val="22"/>
        </w:rPr>
        <w:t>двух тысячекратного</w:t>
      </w:r>
      <w:r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4</w:t>
      </w:r>
      <w:r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B554ED" w:rsidP="00B554ED">
      <w:pPr>
        <w:pStyle w:val="aa"/>
        <w:jc w:val="both"/>
        <w:rPr>
          <w:color w:val="000000"/>
          <w:sz w:val="22"/>
          <w:szCs w:val="22"/>
        </w:rPr>
      </w:pPr>
      <w:r w:rsidRPr="00ED492E">
        <w:rPr>
          <w:color w:val="000000"/>
          <w:sz w:val="22"/>
          <w:szCs w:val="22"/>
        </w:rPr>
        <w:t xml:space="preserve">      </w:t>
      </w:r>
      <w:r w:rsidR="00EB7A29" w:rsidRPr="00ED492E">
        <w:rPr>
          <w:color w:val="000000"/>
          <w:sz w:val="22"/>
          <w:szCs w:val="22"/>
        </w:rPr>
        <w:t>5</w:t>
      </w:r>
      <w:r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391384"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p>
    <w:p w:rsidR="00DD554A" w:rsidRPr="00ED492E" w:rsidRDefault="00EB7A29" w:rsidP="00B554ED">
      <w:pPr>
        <w:pStyle w:val="aa"/>
        <w:jc w:val="both"/>
        <w:rPr>
          <w:color w:val="000000"/>
          <w:sz w:val="22"/>
          <w:szCs w:val="22"/>
        </w:rPr>
      </w:pPr>
      <w:r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A80901">
        <w:rPr>
          <w:color w:val="000000"/>
          <w:sz w:val="22"/>
          <w:szCs w:val="22"/>
        </w:rPr>
        <w:t>медицинских изделий</w:t>
      </w:r>
      <w:r w:rsidR="00412F62" w:rsidRPr="00ED492E">
        <w:rPr>
          <w:color w:val="000000"/>
          <w:sz w:val="22"/>
          <w:szCs w:val="22"/>
        </w:rPr>
        <w:t xml:space="preserve">, </w:t>
      </w:r>
      <w:r w:rsidR="00DD554A" w:rsidRPr="00ED492E">
        <w:rPr>
          <w:color w:val="000000"/>
          <w:sz w:val="22"/>
          <w:szCs w:val="22"/>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2AA5"/>
    <w:rsid w:val="000037F6"/>
    <w:rsid w:val="00004B7D"/>
    <w:rsid w:val="00004E6C"/>
    <w:rsid w:val="00005265"/>
    <w:rsid w:val="00006FE8"/>
    <w:rsid w:val="000076E8"/>
    <w:rsid w:val="00011A4C"/>
    <w:rsid w:val="00011E1F"/>
    <w:rsid w:val="00016FF2"/>
    <w:rsid w:val="0002082B"/>
    <w:rsid w:val="00021DD9"/>
    <w:rsid w:val="0002248C"/>
    <w:rsid w:val="0002480D"/>
    <w:rsid w:val="00025EE7"/>
    <w:rsid w:val="0003146F"/>
    <w:rsid w:val="00035949"/>
    <w:rsid w:val="00037CC2"/>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E75B9"/>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5667F"/>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244AA"/>
    <w:rsid w:val="00226B53"/>
    <w:rsid w:val="00230B9B"/>
    <w:rsid w:val="00237213"/>
    <w:rsid w:val="002420C5"/>
    <w:rsid w:val="002431BC"/>
    <w:rsid w:val="002447C3"/>
    <w:rsid w:val="002449BB"/>
    <w:rsid w:val="00245834"/>
    <w:rsid w:val="00247312"/>
    <w:rsid w:val="00250788"/>
    <w:rsid w:val="00254310"/>
    <w:rsid w:val="002547D0"/>
    <w:rsid w:val="0025686C"/>
    <w:rsid w:val="00260829"/>
    <w:rsid w:val="00262B34"/>
    <w:rsid w:val="00262C4D"/>
    <w:rsid w:val="00264418"/>
    <w:rsid w:val="00265A03"/>
    <w:rsid w:val="002732CF"/>
    <w:rsid w:val="002813DA"/>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B58"/>
    <w:rsid w:val="003169CF"/>
    <w:rsid w:val="00325EBD"/>
    <w:rsid w:val="003263DE"/>
    <w:rsid w:val="00330FD5"/>
    <w:rsid w:val="003336AB"/>
    <w:rsid w:val="003362A9"/>
    <w:rsid w:val="003374D6"/>
    <w:rsid w:val="00340DFA"/>
    <w:rsid w:val="00342180"/>
    <w:rsid w:val="0034321A"/>
    <w:rsid w:val="00343B7C"/>
    <w:rsid w:val="00344E76"/>
    <w:rsid w:val="00346476"/>
    <w:rsid w:val="003479F3"/>
    <w:rsid w:val="00354C7E"/>
    <w:rsid w:val="00355E31"/>
    <w:rsid w:val="00355E44"/>
    <w:rsid w:val="00372070"/>
    <w:rsid w:val="00375852"/>
    <w:rsid w:val="00382B17"/>
    <w:rsid w:val="0038538D"/>
    <w:rsid w:val="0038641B"/>
    <w:rsid w:val="00391384"/>
    <w:rsid w:val="0039584C"/>
    <w:rsid w:val="003A1BB7"/>
    <w:rsid w:val="003A70E5"/>
    <w:rsid w:val="003B2591"/>
    <w:rsid w:val="003B33F2"/>
    <w:rsid w:val="003B7C62"/>
    <w:rsid w:val="003C0F20"/>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5AD9"/>
    <w:rsid w:val="00455E76"/>
    <w:rsid w:val="00457332"/>
    <w:rsid w:val="00461C0A"/>
    <w:rsid w:val="00462CC8"/>
    <w:rsid w:val="00462E17"/>
    <w:rsid w:val="00464B1C"/>
    <w:rsid w:val="00470C95"/>
    <w:rsid w:val="0047568A"/>
    <w:rsid w:val="00475CDB"/>
    <w:rsid w:val="0048183D"/>
    <w:rsid w:val="004853AF"/>
    <w:rsid w:val="00486057"/>
    <w:rsid w:val="00487193"/>
    <w:rsid w:val="00495FE3"/>
    <w:rsid w:val="00496B32"/>
    <w:rsid w:val="004A04A6"/>
    <w:rsid w:val="004A35AC"/>
    <w:rsid w:val="004A5FFB"/>
    <w:rsid w:val="004B002A"/>
    <w:rsid w:val="004B1728"/>
    <w:rsid w:val="004B2D1C"/>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E4C4A"/>
    <w:rsid w:val="004F644F"/>
    <w:rsid w:val="004F6B0B"/>
    <w:rsid w:val="005020A5"/>
    <w:rsid w:val="005032CF"/>
    <w:rsid w:val="00504081"/>
    <w:rsid w:val="00505D1A"/>
    <w:rsid w:val="00505F8D"/>
    <w:rsid w:val="005078C2"/>
    <w:rsid w:val="00512418"/>
    <w:rsid w:val="00512DCB"/>
    <w:rsid w:val="005165AE"/>
    <w:rsid w:val="00516A33"/>
    <w:rsid w:val="005204CF"/>
    <w:rsid w:val="00522700"/>
    <w:rsid w:val="00523AA0"/>
    <w:rsid w:val="00527266"/>
    <w:rsid w:val="00531522"/>
    <w:rsid w:val="00535E80"/>
    <w:rsid w:val="005406DD"/>
    <w:rsid w:val="00541516"/>
    <w:rsid w:val="005427AB"/>
    <w:rsid w:val="0054304F"/>
    <w:rsid w:val="00543586"/>
    <w:rsid w:val="005506FE"/>
    <w:rsid w:val="00555237"/>
    <w:rsid w:val="0055597C"/>
    <w:rsid w:val="00555BE8"/>
    <w:rsid w:val="00557C08"/>
    <w:rsid w:val="00560D08"/>
    <w:rsid w:val="005638AE"/>
    <w:rsid w:val="0056394F"/>
    <w:rsid w:val="00564440"/>
    <w:rsid w:val="0057793F"/>
    <w:rsid w:val="00584168"/>
    <w:rsid w:val="00585001"/>
    <w:rsid w:val="005864E0"/>
    <w:rsid w:val="0058769E"/>
    <w:rsid w:val="00590F22"/>
    <w:rsid w:val="0059172B"/>
    <w:rsid w:val="00591E20"/>
    <w:rsid w:val="005946E9"/>
    <w:rsid w:val="00594B0D"/>
    <w:rsid w:val="005972BA"/>
    <w:rsid w:val="005A0EBF"/>
    <w:rsid w:val="005A0F27"/>
    <w:rsid w:val="005A1759"/>
    <w:rsid w:val="005A4EDF"/>
    <w:rsid w:val="005A6898"/>
    <w:rsid w:val="005B0A3E"/>
    <w:rsid w:val="005B0B5A"/>
    <w:rsid w:val="005B1A8F"/>
    <w:rsid w:val="005B64CB"/>
    <w:rsid w:val="005C1C97"/>
    <w:rsid w:val="005C368F"/>
    <w:rsid w:val="005D6125"/>
    <w:rsid w:val="005D6999"/>
    <w:rsid w:val="005D72F0"/>
    <w:rsid w:val="005E1380"/>
    <w:rsid w:val="005E3F20"/>
    <w:rsid w:val="005E4444"/>
    <w:rsid w:val="005E56BC"/>
    <w:rsid w:val="005E66F7"/>
    <w:rsid w:val="005F6029"/>
    <w:rsid w:val="005F653F"/>
    <w:rsid w:val="006004D6"/>
    <w:rsid w:val="00606296"/>
    <w:rsid w:val="006152FB"/>
    <w:rsid w:val="00615E2C"/>
    <w:rsid w:val="00620161"/>
    <w:rsid w:val="0062082B"/>
    <w:rsid w:val="00623702"/>
    <w:rsid w:val="00623A85"/>
    <w:rsid w:val="00634A61"/>
    <w:rsid w:val="00635C77"/>
    <w:rsid w:val="006374EA"/>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ABC"/>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4A25"/>
    <w:rsid w:val="007B5B4A"/>
    <w:rsid w:val="007B6405"/>
    <w:rsid w:val="007C48A9"/>
    <w:rsid w:val="007C5B40"/>
    <w:rsid w:val="007D059C"/>
    <w:rsid w:val="007D61A5"/>
    <w:rsid w:val="007D67ED"/>
    <w:rsid w:val="007E0687"/>
    <w:rsid w:val="007E168F"/>
    <w:rsid w:val="007F0262"/>
    <w:rsid w:val="007F3A5F"/>
    <w:rsid w:val="007F3B4E"/>
    <w:rsid w:val="007F43F5"/>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31FD"/>
    <w:rsid w:val="008559FA"/>
    <w:rsid w:val="008616CB"/>
    <w:rsid w:val="00862D40"/>
    <w:rsid w:val="00863601"/>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41D5"/>
    <w:rsid w:val="008E62E7"/>
    <w:rsid w:val="008F0138"/>
    <w:rsid w:val="008F1D64"/>
    <w:rsid w:val="00901310"/>
    <w:rsid w:val="009014BA"/>
    <w:rsid w:val="0090186D"/>
    <w:rsid w:val="00902027"/>
    <w:rsid w:val="0090397F"/>
    <w:rsid w:val="009053D7"/>
    <w:rsid w:val="0090616F"/>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67BD"/>
    <w:rsid w:val="009F0093"/>
    <w:rsid w:val="009F07F2"/>
    <w:rsid w:val="009F101D"/>
    <w:rsid w:val="009F3613"/>
    <w:rsid w:val="00A00B51"/>
    <w:rsid w:val="00A0378D"/>
    <w:rsid w:val="00A07672"/>
    <w:rsid w:val="00A13D3E"/>
    <w:rsid w:val="00A2323B"/>
    <w:rsid w:val="00A24AB6"/>
    <w:rsid w:val="00A32C44"/>
    <w:rsid w:val="00A3332D"/>
    <w:rsid w:val="00A35147"/>
    <w:rsid w:val="00A3592B"/>
    <w:rsid w:val="00A46545"/>
    <w:rsid w:val="00A47B84"/>
    <w:rsid w:val="00A47FBC"/>
    <w:rsid w:val="00A549AD"/>
    <w:rsid w:val="00A5751A"/>
    <w:rsid w:val="00A65595"/>
    <w:rsid w:val="00A7139C"/>
    <w:rsid w:val="00A73355"/>
    <w:rsid w:val="00A80901"/>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6"/>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0B3F"/>
    <w:rsid w:val="00B42AC8"/>
    <w:rsid w:val="00B43834"/>
    <w:rsid w:val="00B43C1F"/>
    <w:rsid w:val="00B440B6"/>
    <w:rsid w:val="00B47174"/>
    <w:rsid w:val="00B554ED"/>
    <w:rsid w:val="00B612E7"/>
    <w:rsid w:val="00B6410F"/>
    <w:rsid w:val="00B701F2"/>
    <w:rsid w:val="00B71087"/>
    <w:rsid w:val="00B76BE2"/>
    <w:rsid w:val="00B77550"/>
    <w:rsid w:val="00B80F08"/>
    <w:rsid w:val="00B86C67"/>
    <w:rsid w:val="00B9077E"/>
    <w:rsid w:val="00B920F2"/>
    <w:rsid w:val="00B95E60"/>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23BBF"/>
    <w:rsid w:val="00C24A94"/>
    <w:rsid w:val="00C25043"/>
    <w:rsid w:val="00C27D54"/>
    <w:rsid w:val="00C27DA3"/>
    <w:rsid w:val="00C3170E"/>
    <w:rsid w:val="00C32AB5"/>
    <w:rsid w:val="00C378BA"/>
    <w:rsid w:val="00C4208C"/>
    <w:rsid w:val="00C44B54"/>
    <w:rsid w:val="00C467B5"/>
    <w:rsid w:val="00C54509"/>
    <w:rsid w:val="00C54D14"/>
    <w:rsid w:val="00C56489"/>
    <w:rsid w:val="00C56FFA"/>
    <w:rsid w:val="00C64B11"/>
    <w:rsid w:val="00C650D6"/>
    <w:rsid w:val="00C671DD"/>
    <w:rsid w:val="00C71AC1"/>
    <w:rsid w:val="00C73357"/>
    <w:rsid w:val="00C74B79"/>
    <w:rsid w:val="00C75657"/>
    <w:rsid w:val="00C80E8C"/>
    <w:rsid w:val="00C8368C"/>
    <w:rsid w:val="00C87B29"/>
    <w:rsid w:val="00C937E6"/>
    <w:rsid w:val="00C95F00"/>
    <w:rsid w:val="00C973EE"/>
    <w:rsid w:val="00CA0731"/>
    <w:rsid w:val="00CA12D2"/>
    <w:rsid w:val="00CA5A60"/>
    <w:rsid w:val="00CA5F86"/>
    <w:rsid w:val="00CB0862"/>
    <w:rsid w:val="00CB5945"/>
    <w:rsid w:val="00CC1464"/>
    <w:rsid w:val="00CC3853"/>
    <w:rsid w:val="00CC3F9C"/>
    <w:rsid w:val="00CC70BA"/>
    <w:rsid w:val="00CD2455"/>
    <w:rsid w:val="00CD4029"/>
    <w:rsid w:val="00CD48EE"/>
    <w:rsid w:val="00CD5603"/>
    <w:rsid w:val="00CE4F9D"/>
    <w:rsid w:val="00CF13ED"/>
    <w:rsid w:val="00CF1A28"/>
    <w:rsid w:val="00CF1AB1"/>
    <w:rsid w:val="00CF4EEB"/>
    <w:rsid w:val="00CF610E"/>
    <w:rsid w:val="00CF6300"/>
    <w:rsid w:val="00CF7402"/>
    <w:rsid w:val="00D00608"/>
    <w:rsid w:val="00D02B2F"/>
    <w:rsid w:val="00D04664"/>
    <w:rsid w:val="00D04E23"/>
    <w:rsid w:val="00D050C0"/>
    <w:rsid w:val="00D07984"/>
    <w:rsid w:val="00D106F1"/>
    <w:rsid w:val="00D23AF6"/>
    <w:rsid w:val="00D24964"/>
    <w:rsid w:val="00D25B2C"/>
    <w:rsid w:val="00D2690A"/>
    <w:rsid w:val="00D309F9"/>
    <w:rsid w:val="00D31D1A"/>
    <w:rsid w:val="00D4285E"/>
    <w:rsid w:val="00D434ED"/>
    <w:rsid w:val="00D52E95"/>
    <w:rsid w:val="00D537AE"/>
    <w:rsid w:val="00D661C1"/>
    <w:rsid w:val="00D66578"/>
    <w:rsid w:val="00D67B6F"/>
    <w:rsid w:val="00D758CB"/>
    <w:rsid w:val="00D76AA9"/>
    <w:rsid w:val="00D801B0"/>
    <w:rsid w:val="00D824A3"/>
    <w:rsid w:val="00D8290F"/>
    <w:rsid w:val="00D834BF"/>
    <w:rsid w:val="00D83704"/>
    <w:rsid w:val="00D86319"/>
    <w:rsid w:val="00D864E2"/>
    <w:rsid w:val="00D8652B"/>
    <w:rsid w:val="00D91A69"/>
    <w:rsid w:val="00DA00B0"/>
    <w:rsid w:val="00DA3E3D"/>
    <w:rsid w:val="00DA420F"/>
    <w:rsid w:val="00DA59C9"/>
    <w:rsid w:val="00DB08DD"/>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13DB"/>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0720"/>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57C22"/>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3984"/>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4435C-F81C-4614-858C-AA5855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character" w:customStyle="1" w:styleId="garantbankiikru">
    <w:name w:val="garant_bank_iik_ru"/>
    <w:basedOn w:val="a0"/>
    <w:rsid w:val="00CD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garant_bank_name','ru')" TargetMode="External"/><Relationship Id="rId3" Type="http://schemas.openxmlformats.org/officeDocument/2006/relationships/styles" Target="styles.xml"/><Relationship Id="rId7" Type="http://schemas.openxmlformats.org/officeDocument/2006/relationships/hyperlink" Target="javascript:change_data('garant_bank_i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garant_bank_b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FC36-E5CC-496C-9540-8BB7094B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10</Pages>
  <Words>5991</Words>
  <Characters>34155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40066</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ithome</cp:lastModifiedBy>
  <cp:revision>111</cp:revision>
  <cp:lastPrinted>2022-06-16T04:58:00Z</cp:lastPrinted>
  <dcterms:created xsi:type="dcterms:W3CDTF">2021-04-02T12:29:00Z</dcterms:created>
  <dcterms:modified xsi:type="dcterms:W3CDTF">2023-05-11T08:19:00Z</dcterms:modified>
</cp:coreProperties>
</file>