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1"/>
        <w:tblW w:w="15265" w:type="dxa"/>
        <w:tblLayout w:type="fixed"/>
        <w:tblLook w:val="0000" w:firstRow="0" w:lastRow="0" w:firstColumn="0" w:lastColumn="0" w:noHBand="0" w:noVBand="0"/>
      </w:tblPr>
      <w:tblGrid>
        <w:gridCol w:w="817"/>
        <w:gridCol w:w="14448"/>
      </w:tblGrid>
      <w:tr w:rsidR="00185DDB" w:rsidRPr="009B1AC5" w14:paraId="4F3FA087" w14:textId="77777777" w:rsidTr="00EC5E21">
        <w:trPr>
          <w:trHeight w:val="46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9F4DD" w14:textId="77777777" w:rsidR="00185DDB" w:rsidRPr="009B1AC5" w:rsidRDefault="00185DDB" w:rsidP="00185DDB">
            <w:pPr>
              <w:rPr>
                <w:b/>
                <w:sz w:val="18"/>
                <w:szCs w:val="18"/>
              </w:rPr>
            </w:pPr>
          </w:p>
        </w:tc>
        <w:tc>
          <w:tcPr>
            <w:tcW w:w="1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3B0A8" w14:textId="77777777" w:rsidR="00185DDB" w:rsidRPr="009B1AC5" w:rsidRDefault="00185DDB" w:rsidP="00185DDB">
            <w:pPr>
              <w:jc w:val="right"/>
              <w:rPr>
                <w:b/>
                <w:sz w:val="18"/>
                <w:szCs w:val="18"/>
              </w:rPr>
            </w:pPr>
            <w:r w:rsidRPr="009B1AC5">
              <w:rPr>
                <w:b/>
                <w:sz w:val="18"/>
                <w:szCs w:val="18"/>
              </w:rPr>
              <w:t>Приложение 2</w:t>
            </w:r>
          </w:p>
          <w:p w14:paraId="6ADCE5DC" w14:textId="77777777" w:rsidR="00185DDB" w:rsidRPr="009B1AC5" w:rsidRDefault="00185DDB" w:rsidP="00185DDB">
            <w:pPr>
              <w:jc w:val="right"/>
              <w:rPr>
                <w:sz w:val="18"/>
                <w:szCs w:val="18"/>
              </w:rPr>
            </w:pPr>
            <w:r w:rsidRPr="009B1AC5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к тендерной документации</w:t>
            </w:r>
          </w:p>
          <w:p w14:paraId="376B180B" w14:textId="77777777" w:rsidR="00185DDB" w:rsidRPr="009B1AC5" w:rsidRDefault="00185DDB" w:rsidP="00185DDB">
            <w:pPr>
              <w:jc w:val="center"/>
              <w:rPr>
                <w:b/>
                <w:sz w:val="18"/>
                <w:szCs w:val="18"/>
              </w:rPr>
            </w:pPr>
          </w:p>
          <w:p w14:paraId="22861FDC" w14:textId="77777777" w:rsidR="00185DDB" w:rsidRPr="009B1AC5" w:rsidRDefault="00185DDB" w:rsidP="00185DDB">
            <w:pPr>
              <w:jc w:val="center"/>
              <w:rPr>
                <w:b/>
                <w:sz w:val="18"/>
                <w:szCs w:val="18"/>
              </w:rPr>
            </w:pPr>
            <w:r w:rsidRPr="009B1AC5">
              <w:rPr>
                <w:b/>
                <w:sz w:val="18"/>
                <w:szCs w:val="18"/>
              </w:rPr>
              <w:t>Техническая спецификация закупаемых товаров</w:t>
            </w:r>
          </w:p>
          <w:p w14:paraId="0E8107CD" w14:textId="77777777" w:rsidR="00185DDB" w:rsidRPr="009B1AC5" w:rsidRDefault="00185DDB" w:rsidP="00185DDB">
            <w:pPr>
              <w:jc w:val="both"/>
              <w:rPr>
                <w:b/>
                <w:sz w:val="18"/>
                <w:szCs w:val="18"/>
              </w:rPr>
            </w:pPr>
          </w:p>
          <w:p w14:paraId="071504E4" w14:textId="77777777" w:rsidR="00EC5E21" w:rsidRPr="009B1AC5" w:rsidRDefault="00EC5E21" w:rsidP="00EC5E2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71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9B1AC5">
              <w:rPr>
                <w:b/>
                <w:bCs/>
                <w:sz w:val="18"/>
                <w:szCs w:val="18"/>
              </w:rPr>
              <w:tab/>
            </w:r>
            <w:r w:rsidRPr="009B1AC5">
              <w:rPr>
                <w:b/>
                <w:bCs/>
                <w:sz w:val="18"/>
                <w:szCs w:val="18"/>
              </w:rPr>
              <w:tab/>
            </w:r>
            <w:r w:rsidRPr="009B1AC5">
              <w:rPr>
                <w:b/>
                <w:bCs/>
                <w:sz w:val="18"/>
                <w:szCs w:val="18"/>
              </w:rPr>
              <w:tab/>
            </w:r>
            <w:r w:rsidRPr="009B1AC5">
              <w:rPr>
                <w:b/>
                <w:bCs/>
                <w:sz w:val="18"/>
                <w:szCs w:val="18"/>
              </w:rPr>
              <w:tab/>
            </w:r>
            <w:r w:rsidRPr="009B1AC5">
              <w:rPr>
                <w:b/>
                <w:bCs/>
                <w:sz w:val="18"/>
                <w:szCs w:val="18"/>
              </w:rPr>
              <w:tab/>
            </w:r>
            <w:r w:rsidRPr="009B1AC5">
              <w:rPr>
                <w:b/>
                <w:bCs/>
                <w:sz w:val="18"/>
                <w:szCs w:val="18"/>
              </w:rPr>
              <w:tab/>
            </w:r>
            <w:r w:rsidRPr="009B1AC5">
              <w:rPr>
                <w:b/>
                <w:bCs/>
                <w:sz w:val="18"/>
                <w:szCs w:val="18"/>
              </w:rPr>
              <w:tab/>
            </w:r>
            <w:r w:rsidRPr="009B1AC5">
              <w:rPr>
                <w:b/>
                <w:bCs/>
                <w:sz w:val="18"/>
                <w:szCs w:val="18"/>
              </w:rPr>
              <w:tab/>
            </w:r>
          </w:p>
          <w:tbl>
            <w:tblPr>
              <w:tblW w:w="11765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843"/>
              <w:gridCol w:w="8788"/>
            </w:tblGrid>
            <w:tr w:rsidR="009B1AC5" w:rsidRPr="001675FF" w14:paraId="1F64067D" w14:textId="77777777" w:rsidTr="001675FF">
              <w:tc>
                <w:tcPr>
                  <w:tcW w:w="1134" w:type="dxa"/>
                  <w:shd w:val="clear" w:color="auto" w:fill="auto"/>
                </w:tcPr>
                <w:p w14:paraId="4C6941E5" w14:textId="77777777" w:rsidR="009B1AC5" w:rsidRPr="001675FF" w:rsidRDefault="009B1AC5" w:rsidP="001675FF">
                  <w:pPr>
                    <w:pStyle w:val="TableParagraph"/>
                    <w:framePr w:hSpace="180" w:wrap="around" w:vAnchor="text" w:hAnchor="margin" w:xAlign="center" w:y="71"/>
                    <w:spacing w:line="225" w:lineRule="exact"/>
                    <w:ind w:left="104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ru-RU"/>
                    </w:rPr>
                  </w:pPr>
                  <w:r w:rsidRPr="001675F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№</w:t>
                  </w:r>
                </w:p>
                <w:p w14:paraId="7D11C854" w14:textId="77777777" w:rsidR="009B1AC5" w:rsidRPr="001675FF" w:rsidRDefault="009B1AC5" w:rsidP="001675FF">
                  <w:pPr>
                    <w:pStyle w:val="TableParagraph"/>
                    <w:framePr w:hSpace="180" w:wrap="around" w:vAnchor="text" w:hAnchor="margin" w:xAlign="center" w:y="71"/>
                    <w:spacing w:line="225" w:lineRule="exact"/>
                    <w:ind w:left="104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 w:rsidRPr="001675F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л</w:t>
                  </w:r>
                  <w:r w:rsidRPr="001675FF">
                    <w:rPr>
                      <w:rFonts w:ascii="Times New Roman" w:eastAsia="Times New Roman" w:hAnsi="Times New Roman"/>
                      <w:b/>
                      <w:spacing w:val="-5"/>
                      <w:sz w:val="18"/>
                      <w:szCs w:val="18"/>
                    </w:rPr>
                    <w:t>о</w:t>
                  </w:r>
                  <w:r w:rsidRPr="001675F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та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E3F2C10" w14:textId="77777777" w:rsidR="009B1AC5" w:rsidRPr="001675FF" w:rsidRDefault="009B1AC5" w:rsidP="001675F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  <w:p w14:paraId="488A2ADE" w14:textId="77777777" w:rsidR="009B1AC5" w:rsidRPr="001675FF" w:rsidRDefault="009B1AC5" w:rsidP="001675FF">
                  <w:pPr>
                    <w:framePr w:hSpace="180" w:wrap="around" w:vAnchor="text" w:hAnchor="margin" w:xAlign="center" w:y="7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товара</w:t>
                  </w:r>
                </w:p>
              </w:tc>
              <w:tc>
                <w:tcPr>
                  <w:tcW w:w="8788" w:type="dxa"/>
                  <w:shd w:val="clear" w:color="auto" w:fill="auto"/>
                  <w:vAlign w:val="center"/>
                </w:tcPr>
                <w:p w14:paraId="779B644E" w14:textId="77777777" w:rsidR="009B1AC5" w:rsidRPr="001675FF" w:rsidRDefault="009B1AC5" w:rsidP="001675FF">
                  <w:pPr>
                    <w:framePr w:hSpace="180" w:wrap="around" w:vAnchor="text" w:hAnchor="margin" w:xAlign="center" w:y="7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Техническая спецификация</w:t>
                  </w:r>
                </w:p>
              </w:tc>
            </w:tr>
            <w:tr w:rsidR="009B1AC5" w:rsidRPr="001675FF" w14:paraId="3716CBBF" w14:textId="77777777" w:rsidTr="001675FF">
              <w:tc>
                <w:tcPr>
                  <w:tcW w:w="1134" w:type="dxa"/>
                  <w:shd w:val="clear" w:color="auto" w:fill="auto"/>
                </w:tcPr>
                <w:p w14:paraId="5B59B084" w14:textId="77777777" w:rsidR="009B1AC5" w:rsidRPr="001675FF" w:rsidRDefault="009B1AC5" w:rsidP="001675FF">
                  <w:pPr>
                    <w:framePr w:hSpace="180" w:wrap="around" w:vAnchor="text" w:hAnchor="margin" w:xAlign="center" w:y="71"/>
                    <w:jc w:val="center"/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AD5A042" w14:textId="77777777" w:rsidR="009B1AC5" w:rsidRPr="001675FF" w:rsidRDefault="009B1AC5" w:rsidP="001675FF">
                  <w:pPr>
                    <w:framePr w:hSpace="180" w:wrap="around" w:vAnchor="text" w:hAnchor="margin" w:xAlign="center" w:y="7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Транскутанный билирубинометр</w:t>
                  </w:r>
                </w:p>
                <w:p w14:paraId="1071B176" w14:textId="77777777" w:rsidR="009B1AC5" w:rsidRPr="001675FF" w:rsidRDefault="009B1AC5" w:rsidP="001675FF">
                  <w:pPr>
                    <w:framePr w:hSpace="180" w:wrap="around" w:vAnchor="text" w:hAnchor="margin" w:xAlign="center" w:y="7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BiliCare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14:paraId="74B1B928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Прибор для неинвазивного измерения уровня билирубина у новорожденных, использующий верхнюю часть уха пациента (ладьевидную ямку) как участок измерения.</w:t>
                  </w:r>
                </w:p>
                <w:p w14:paraId="611923B2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 xml:space="preserve">Метод измерения основан на измерении трансмиссии света. </w:t>
                  </w:r>
                </w:p>
                <w:p w14:paraId="1C7B60B9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Цвет кожи: все цвета кожи</w:t>
                  </w:r>
                </w:p>
                <w:p w14:paraId="443A52C1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Диапазон измерения: 0 -20 мг/дл, 0-340 мкмоль/л</w:t>
                  </w:r>
                </w:p>
                <w:p w14:paraId="0C857CC6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Корреляция: r=0.90</w:t>
                  </w:r>
                </w:p>
                <w:p w14:paraId="7810766B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 xml:space="preserve">Воспроизводимость результатов: ±0.7 мг/дл или ±12 мкмоль/л </w:t>
                  </w:r>
                </w:p>
                <w:p w14:paraId="2A9BD372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Точность: ±1.5 мг/дл, ±26 мкмоль/л за % 66 времени или 1 стандартное отклонение</w:t>
                  </w:r>
                </w:p>
                <w:p w14:paraId="370B7789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Прибор:</w:t>
                  </w:r>
                </w:p>
                <w:p w14:paraId="4DF5824F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Размеры: 57мм х 150мм х 23мм</w:t>
                  </w:r>
                </w:p>
                <w:p w14:paraId="5E94EBBC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Вес (включая аккумуляторную батарею): 160 г (5.64 унции)</w:t>
                  </w:r>
                </w:p>
                <w:p w14:paraId="12247FBD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Устройство для считывания штрих-кодов (2D): есть</w:t>
                  </w:r>
                </w:p>
                <w:p w14:paraId="1D45337A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Дисплей: цветной сенсорный экран.</w:t>
                  </w:r>
                </w:p>
                <w:p w14:paraId="02D4A38B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Клавиатура: сенсорная</w:t>
                  </w:r>
                </w:p>
                <w:p w14:paraId="3292C544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 xml:space="preserve">Язык интерфейса: русифицирован </w:t>
                  </w:r>
                </w:p>
                <w:p w14:paraId="43A69D45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Память: 40 тестов</w:t>
                  </w:r>
                </w:p>
                <w:p w14:paraId="69EC2932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Распечатка результатов: через внешний принтер, подключенный к компьютеру.</w:t>
                  </w:r>
                </w:p>
                <w:p w14:paraId="23F547CB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Аккумуляторная батарея:</w:t>
                  </w:r>
                </w:p>
                <w:p w14:paraId="13D00E6A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Тип: литиево-ионная аккумуляторная батарея</w:t>
                  </w:r>
                </w:p>
                <w:p w14:paraId="2FC5BFEA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Напряжение: 3.7В</w:t>
                  </w:r>
                </w:p>
                <w:p w14:paraId="506051D1" w14:textId="77777777" w:rsidR="009B1AC5" w:rsidRPr="001675FF" w:rsidRDefault="009B1AC5" w:rsidP="009B1AC5">
                  <w:pPr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675FF">
                    <w:rPr>
                      <w:sz w:val="18"/>
                      <w:szCs w:val="18"/>
                    </w:rPr>
                    <w:t xml:space="preserve">Емкость: 1050 </w:t>
                  </w:r>
                  <w:r w:rsidRPr="001675FF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мА·ч</w:t>
                  </w:r>
                </w:p>
                <w:p w14:paraId="1A2FA8A7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Количество измерений на полностью заряженной батарее: 100 тестов (минимум).</w:t>
                  </w:r>
                </w:p>
                <w:p w14:paraId="3165CD76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Ожидаемый срок службы батарей: 1 год (минимум)</w:t>
                  </w:r>
                </w:p>
                <w:p w14:paraId="2987E396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Время подзарядки (максимальное): 4 часа</w:t>
                  </w:r>
                </w:p>
                <w:p w14:paraId="5D32C26A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Зарядный стенд:</w:t>
                  </w:r>
                </w:p>
                <w:p w14:paraId="7F593CF0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Размеры: 80мм х 80мм х 67мм</w:t>
                  </w:r>
                </w:p>
                <w:p w14:paraId="1D83BAA0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Вес: 100 г.</w:t>
                  </w:r>
                </w:p>
                <w:p w14:paraId="619B5447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Источник света:</w:t>
                  </w:r>
                </w:p>
                <w:p w14:paraId="1EFD24ED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Тип: Светодиоды зеленого и синего света</w:t>
                  </w:r>
                </w:p>
                <w:p w14:paraId="707E589C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Срок службы: ˃ 200 000 измерений</w:t>
                  </w:r>
                </w:p>
                <w:p w14:paraId="3A1A4192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Напряжение источника питания:</w:t>
                  </w:r>
                </w:p>
                <w:p w14:paraId="1C526345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На входе: 100-240В  переменного тока, 50-60 Гц, 150 мА</w:t>
                  </w:r>
                </w:p>
                <w:p w14:paraId="1FB710C1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На выходе: 5.5В, 1100 мА</w:t>
                  </w:r>
                </w:p>
                <w:p w14:paraId="4D0A88EA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Соединение:</w:t>
                  </w:r>
                </w:p>
                <w:p w14:paraId="283359D1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Соединение с ПК: Разъем USB</w:t>
                  </w:r>
                </w:p>
                <w:p w14:paraId="5509747A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Соединение с МИС (HIS): Протокол HL7 через ПК (специальная программа)</w:t>
                  </w:r>
                </w:p>
                <w:p w14:paraId="66C64615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Условия хранения и эксплуатации:</w:t>
                  </w:r>
                </w:p>
                <w:p w14:paraId="5F7B84B2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Рабочая температура: от 0</w:t>
                  </w:r>
                  <w:r w:rsidRPr="001675FF">
                    <w:rPr>
                      <w:sz w:val="18"/>
                      <w:szCs w:val="18"/>
                      <w:vertAlign w:val="superscript"/>
                    </w:rPr>
                    <w:t>о</w:t>
                  </w:r>
                  <w:r w:rsidRPr="001675FF">
                    <w:rPr>
                      <w:sz w:val="18"/>
                      <w:szCs w:val="18"/>
                    </w:rPr>
                    <w:t>С до +40</w:t>
                  </w:r>
                  <w:r w:rsidRPr="001675FF">
                    <w:rPr>
                      <w:sz w:val="18"/>
                      <w:szCs w:val="18"/>
                      <w:vertAlign w:val="superscript"/>
                    </w:rPr>
                    <w:t>о</w:t>
                  </w:r>
                  <w:r w:rsidRPr="001675FF">
                    <w:rPr>
                      <w:sz w:val="18"/>
                      <w:szCs w:val="18"/>
                    </w:rPr>
                    <w:t>С</w:t>
                  </w:r>
                </w:p>
                <w:p w14:paraId="209E7E2D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Относительная влажность: от 30 % до 85%, без конденсации влаги</w:t>
                  </w:r>
                </w:p>
                <w:p w14:paraId="7B5B5232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Температура хранения: от -10</w:t>
                  </w:r>
                  <w:r w:rsidRPr="001675FF">
                    <w:rPr>
                      <w:sz w:val="18"/>
                      <w:szCs w:val="18"/>
                      <w:vertAlign w:val="superscript"/>
                    </w:rPr>
                    <w:t>о</w:t>
                  </w:r>
                  <w:r w:rsidRPr="001675FF">
                    <w:rPr>
                      <w:sz w:val="18"/>
                      <w:szCs w:val="18"/>
                    </w:rPr>
                    <w:t>С до +65</w:t>
                  </w:r>
                  <w:r w:rsidRPr="001675FF">
                    <w:rPr>
                      <w:sz w:val="18"/>
                      <w:szCs w:val="18"/>
                      <w:vertAlign w:val="superscript"/>
                    </w:rPr>
                    <w:t>о</w:t>
                  </w:r>
                  <w:r w:rsidRPr="001675FF">
                    <w:rPr>
                      <w:sz w:val="18"/>
                      <w:szCs w:val="18"/>
                    </w:rPr>
                    <w:t>С</w:t>
                  </w:r>
                </w:p>
                <w:p w14:paraId="796D3DCC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 xml:space="preserve">Стартовая комплектация: </w:t>
                  </w:r>
                  <w:r w:rsidRPr="001675FF">
                    <w:rPr>
                      <w:sz w:val="18"/>
                      <w:szCs w:val="18"/>
                    </w:rPr>
                    <w:t>портативный прибор 1 шт., зарядный стенд 1 шт., источник электропитания с четырьмя адаптерами 1 шт., насадка для проверки калибровки 3 шт., CD диск с программным обеспечением, соединительный кабель с разъемом USB.</w:t>
                  </w:r>
                </w:p>
                <w:p w14:paraId="6EE8C234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Cрок гарантийного сервисного обслуживания медицинской техники должен составлять не менее 37 (тридцати семи) месяцев с даты ввода в эксплуатацию.</w:t>
                  </w:r>
                </w:p>
                <w:p w14:paraId="726F31E9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Сервисное обслуживание медицинской техники осуществляется:</w:t>
                  </w:r>
                </w:p>
                <w:p w14:paraId="2EDA9C93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-</w:t>
                  </w:r>
                  <w:r w:rsidRPr="001675FF">
                    <w:rPr>
                      <w:b/>
                      <w:sz w:val="18"/>
                      <w:szCs w:val="18"/>
                    </w:rPr>
                    <w:tab/>
                    <w:t>сервисными службами производителя медицинской техники;</w:t>
                  </w:r>
                </w:p>
                <w:p w14:paraId="13B580A8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-</w:t>
                  </w:r>
                  <w:r w:rsidRPr="001675FF">
                    <w:rPr>
                      <w:b/>
                      <w:sz w:val="18"/>
                      <w:szCs w:val="18"/>
                    </w:rPr>
                    <w:tab/>
                    <w:t>сервисными службами, имеющими документальное подтверждение от производителя медицинской техники на право проведения сервисного обслуживания согласно (Приказ Министра здравоохранения Республики Казахстан от 15 декабря 2020 года № ҚР ДСМ-</w:t>
                  </w:r>
                </w:p>
                <w:p w14:paraId="35156AEC" w14:textId="77777777" w:rsidR="009B1AC5" w:rsidRPr="001675FF" w:rsidRDefault="009B1AC5" w:rsidP="009B1AC5">
                  <w:pPr>
                    <w:rPr>
                      <w:b/>
                      <w:sz w:val="18"/>
                      <w:szCs w:val="18"/>
                    </w:rPr>
                  </w:pPr>
                  <w:r w:rsidRPr="001675FF">
                    <w:rPr>
                      <w:b/>
                      <w:sz w:val="18"/>
                      <w:szCs w:val="18"/>
                    </w:rPr>
                    <w:t>273/2020 «Об утверждении правил осуществления сервисного обслуживания медицинских изделий в Республике Казахстан»)</w:t>
                  </w:r>
                </w:p>
                <w:p w14:paraId="11B3BAED" w14:textId="77777777" w:rsidR="009B1AC5" w:rsidRPr="001675FF" w:rsidRDefault="009B1AC5" w:rsidP="001675FF">
                  <w:pPr>
                    <w:framePr w:hSpace="180" w:wrap="around" w:vAnchor="text" w:hAnchor="margin" w:xAlign="center" w:y="71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B1AC5" w:rsidRPr="001675FF" w14:paraId="023E6619" w14:textId="77777777" w:rsidTr="001675FF">
              <w:tc>
                <w:tcPr>
                  <w:tcW w:w="1134" w:type="dxa"/>
                  <w:shd w:val="clear" w:color="auto" w:fill="auto"/>
                </w:tcPr>
                <w:p w14:paraId="00933A54" w14:textId="77777777" w:rsidR="009B1AC5" w:rsidRPr="001675FF" w:rsidRDefault="009B1AC5" w:rsidP="001675FF">
                  <w:pPr>
                    <w:framePr w:hSpace="180" w:wrap="around" w:vAnchor="text" w:hAnchor="margin" w:xAlign="center" w:y="71"/>
                    <w:jc w:val="center"/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B31571F" w14:textId="77777777" w:rsidR="009B1AC5" w:rsidRPr="001675FF" w:rsidRDefault="009B1AC5" w:rsidP="001675FF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1675FF">
                    <w:rPr>
                      <w:b/>
                      <w:bCs/>
                      <w:sz w:val="18"/>
                      <w:szCs w:val="18"/>
                    </w:rPr>
                    <w:t>Детектор</w:t>
                  </w:r>
                  <w:r w:rsidRPr="001675FF"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1675FF">
                    <w:rPr>
                      <w:b/>
                      <w:bCs/>
                      <w:sz w:val="18"/>
                      <w:szCs w:val="18"/>
                    </w:rPr>
                    <w:t>вен</w:t>
                  </w:r>
                  <w:r w:rsidRPr="001675FF"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EE8195B" w14:textId="77777777" w:rsidR="009B1AC5" w:rsidRPr="001675FF" w:rsidRDefault="009B1AC5" w:rsidP="001675FF">
                  <w:pPr>
                    <w:framePr w:hSpace="180" w:wrap="around" w:vAnchor="text" w:hAnchor="margin" w:xAlign="center" w:y="71"/>
                    <w:jc w:val="center"/>
                    <w:rPr>
                      <w:sz w:val="18"/>
                      <w:szCs w:val="18"/>
                    </w:rPr>
                  </w:pPr>
                  <w:r w:rsidRPr="001675FF">
                    <w:rPr>
                      <w:b/>
                      <w:bCs/>
                      <w:sz w:val="18"/>
                      <w:szCs w:val="18"/>
                      <w:lang w:val="en-US"/>
                    </w:rPr>
                    <w:t>Vein Detector VD-80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14:paraId="492175E9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Проекционный источник света: инфракрасный свет с использованием технологии DLP (технология цифровой обработки света).</w:t>
                  </w:r>
                </w:p>
                <w:p w14:paraId="23B55688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Глубина: до 15мм</w:t>
                  </w:r>
                </w:p>
                <w:p w14:paraId="7EC56A55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Точность положения: ≤0.2мм</w:t>
                  </w:r>
                </w:p>
                <w:p w14:paraId="768D314B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Расстояние проекции:250 мм~350мм</w:t>
                  </w:r>
                </w:p>
                <w:p w14:paraId="21A8F22C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Длина волны инфракрасного диапазона: 850нм</w:t>
                  </w:r>
                </w:p>
                <w:p w14:paraId="695F596C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Метод подачи инфракрасного излучения: переключаемый между верхним и нижним диапазоном инфракрасного излучения.</w:t>
                  </w:r>
                </w:p>
                <w:p w14:paraId="09F68377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Основная длина волны источника света: 750нм~940нм</w:t>
                  </w:r>
                </w:p>
                <w:p w14:paraId="511E300A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Яркость проектора:1В 20 люмен (регулируемая)</w:t>
                  </w:r>
                </w:p>
                <w:p w14:paraId="0E25D83C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Виды цвета проекции: переключаемые: белый, зеленый, красный.</w:t>
                  </w:r>
                </w:p>
                <w:p w14:paraId="5CE53F26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Распознавание глубины: отметка трех видов глубины</w:t>
                  </w:r>
                </w:p>
                <w:p w14:paraId="61B48E56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Рабочие режимы проекции:</w:t>
                  </w:r>
                  <w:r w:rsidRPr="001675FF">
                    <w:rPr>
                      <w:sz w:val="18"/>
                      <w:szCs w:val="18"/>
                      <w:lang w:val="kk-KZ"/>
                    </w:rPr>
                    <w:t xml:space="preserve"> </w:t>
                  </w:r>
                  <w:r w:rsidRPr="001675FF">
                    <w:rPr>
                      <w:sz w:val="18"/>
                      <w:szCs w:val="18"/>
                    </w:rPr>
                    <w:t>стандартный режим, детский режим и режим инвертирования цветов</w:t>
                  </w:r>
                </w:p>
                <w:p w14:paraId="66C56AE8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Режим работы прибора:</w:t>
                  </w:r>
                  <w:r w:rsidRPr="001675FF">
                    <w:rPr>
                      <w:sz w:val="18"/>
                      <w:szCs w:val="18"/>
                      <w:lang w:val="kk-KZ"/>
                    </w:rPr>
                    <w:t xml:space="preserve"> </w:t>
                  </w:r>
                  <w:r w:rsidRPr="001675FF">
                    <w:rPr>
                      <w:sz w:val="18"/>
                      <w:szCs w:val="18"/>
                    </w:rPr>
                    <w:t>непрерывный</w:t>
                  </w:r>
                </w:p>
                <w:p w14:paraId="3EA3352D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Трансформация фонового цвета:</w:t>
                  </w:r>
                  <w:r w:rsidRPr="001675FF">
                    <w:rPr>
                      <w:sz w:val="18"/>
                      <w:szCs w:val="18"/>
                      <w:lang w:val="kk-KZ"/>
                    </w:rPr>
                    <w:t xml:space="preserve"> </w:t>
                  </w:r>
                  <w:r w:rsidRPr="001675FF">
                    <w:rPr>
                      <w:sz w:val="18"/>
                      <w:szCs w:val="18"/>
                    </w:rPr>
                    <w:t>черный и белый</w:t>
                  </w:r>
                </w:p>
                <w:p w14:paraId="163BD299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Разрешение камеры: ≥600 Lin.</w:t>
                  </w:r>
                </w:p>
                <w:p w14:paraId="100AE37E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Разрешение изображения 824*480</w:t>
                  </w:r>
                </w:p>
                <w:p w14:paraId="0CC61D30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 xml:space="preserve">Частота кадров: </w:t>
                  </w:r>
                  <w:r w:rsidRPr="001675FF">
                    <w:rPr>
                      <w:rFonts w:eastAsia="MS Gothic"/>
                      <w:sz w:val="18"/>
                      <w:szCs w:val="18"/>
                    </w:rPr>
                    <w:t>＞</w:t>
                  </w:r>
                  <w:r w:rsidRPr="001675FF">
                    <w:rPr>
                      <w:sz w:val="18"/>
                      <w:szCs w:val="18"/>
                    </w:rPr>
                    <w:t>30 кадров в секунду</w:t>
                  </w:r>
                </w:p>
                <w:p w14:paraId="275A67B2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Процессор:</w:t>
                  </w:r>
                  <w:r w:rsidRPr="001675FF">
                    <w:rPr>
                      <w:sz w:val="18"/>
                      <w:szCs w:val="18"/>
                      <w:lang w:val="kk-KZ"/>
                    </w:rPr>
                    <w:t xml:space="preserve"> </w:t>
                  </w:r>
                  <w:r w:rsidRPr="001675FF">
                    <w:rPr>
                      <w:sz w:val="18"/>
                      <w:szCs w:val="18"/>
                    </w:rPr>
                    <w:t>Intel®Atom, 4-х ядерный процессор</w:t>
                  </w:r>
                </w:p>
                <w:p w14:paraId="5248E66A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Рабочая среда: Операционная система Windows 8.1</w:t>
                  </w:r>
                </w:p>
                <w:p w14:paraId="51BC46AD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Инфракрасный усилитель: Есть</w:t>
                  </w:r>
                </w:p>
                <w:p w14:paraId="3EF03057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Длина волны усилителя: 850 нм</w:t>
                  </w:r>
                </w:p>
                <w:p w14:paraId="1F7B5D1D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Зарядное устройство усилителя: DC+12V,</w:t>
                  </w:r>
                </w:p>
                <w:p w14:paraId="5AAFDD67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Емкость аккумулятора усилителя:1000 mA, 12.6W</w:t>
                  </w:r>
                </w:p>
                <w:p w14:paraId="27CD9747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Размер усилителя: 19см*30см*33см</w:t>
                  </w:r>
                </w:p>
                <w:p w14:paraId="153156FD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Вес усилителя: меньше чем 0.3 кг</w:t>
                  </w:r>
                </w:p>
                <w:p w14:paraId="20E2D35F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Зарядное устройство: DC +12V 4A.</w:t>
                  </w:r>
                </w:p>
                <w:p w14:paraId="38D3A47A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Время автономной работы от батареи: до 3,5 часов.</w:t>
                  </w:r>
                </w:p>
                <w:p w14:paraId="2A59A24E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Время работы в режиме ожидания: ≥180мин</w:t>
                  </w:r>
                </w:p>
                <w:p w14:paraId="4BB456D6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Зарядка: базовое зарядное устройство (хост и зарядное устройство могут быть разделены)</w:t>
                  </w:r>
                </w:p>
                <w:p w14:paraId="60743B0A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Размеры базового зарядного устройства: ширина – 8 см; длина – 8 см; высота – 10 см.</w:t>
                  </w:r>
                </w:p>
                <w:p w14:paraId="6609CCAA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Потребляемая энергия: 25 В-А</w:t>
                  </w:r>
                </w:p>
                <w:p w14:paraId="20FD9464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Атмосферное давление: 86 kPa~106 kPa.</w:t>
                  </w:r>
                </w:p>
                <w:p w14:paraId="3B3272C1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Продолжительность зарядки: 3 часа (выключенное состояние).</w:t>
                  </w:r>
                </w:p>
                <w:p w14:paraId="19693952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Источник питания: DC+12V, 10W.</w:t>
                  </w:r>
                </w:p>
                <w:p w14:paraId="74C8C525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Условия рабочей среды: температура 10℃~40℃; влажность ≤80%.</w:t>
                  </w:r>
                </w:p>
                <w:p w14:paraId="55400BC9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Условия при транспортировке: температура 5℃~40℃; влажность ≤80%.</w:t>
                  </w:r>
                </w:p>
                <w:p w14:paraId="1510F4DD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Условия хранения: температура 5℃~40℃; влажность ≤80%.</w:t>
                  </w:r>
                </w:p>
                <w:p w14:paraId="468E89C4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Класс безопасности: класс 1 тип B.</w:t>
                  </w:r>
                </w:p>
                <w:p w14:paraId="654808FB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Вес прибора: 0,53 кг.</w:t>
                  </w:r>
                </w:p>
                <w:p w14:paraId="178D6ACA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Размеры прибора: 22 см*5 см*7 см.</w:t>
                  </w:r>
                </w:p>
                <w:p w14:paraId="2746868D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Размеры упаковки с принадлежностями: 61*52*29 см</w:t>
                  </w:r>
                </w:p>
                <w:p w14:paraId="57A4876B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В комплектацию входят: детектор вен 1 шт., зарядное устройство 1 шт., усилитель 1 шт., колесная база 1 шт. и набор инструментов, кабель питания и адаптер питания, хирургический маркер 1 шт.</w:t>
                  </w:r>
                </w:p>
                <w:p w14:paraId="5DEBF68D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Прибор крепится на колёсную базу с пятью колёсами с возможностью поворота на 360 градусов.</w:t>
                  </w:r>
                </w:p>
                <w:p w14:paraId="405E6187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 xml:space="preserve">Характеристики колёсной базы: </w:t>
                  </w:r>
                </w:p>
                <w:p w14:paraId="7FD05DDE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 xml:space="preserve">высота от пола каждой лапки колёсной базы– 10,5 см; </w:t>
                  </w:r>
                </w:p>
                <w:p w14:paraId="77AE0814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 xml:space="preserve">длина лапки основания каждого колеса – 23 см; </w:t>
                  </w:r>
                </w:p>
                <w:p w14:paraId="6A78DFF9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 xml:space="preserve">длина плеча телескопического держателя – 27 см; </w:t>
                  </w:r>
                </w:p>
                <w:p w14:paraId="3A354546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изменяемая длина трубы базы от основания до телескопического держателя от 72 до 116 см;</w:t>
                  </w:r>
                </w:p>
                <w:p w14:paraId="28AF64E6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наличие на колёсной базе корзинки для медицинских принадлежностей.</w:t>
                  </w:r>
                </w:p>
                <w:p w14:paraId="6BBE968E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Срок гарантийного сервисного обслуживания медицинской техники составляет не менее двенадцати месяцев с даты ввода в эксплуатацию.</w:t>
                  </w:r>
                </w:p>
                <w:p w14:paraId="09A2BEF9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Сервисное обслуживание медицинской техники 2а, 2б и 3 классов безопасности осуществляется:</w:t>
                  </w:r>
                </w:p>
                <w:p w14:paraId="438513D3" w14:textId="77777777" w:rsidR="009B1AC5" w:rsidRPr="001675FF" w:rsidRDefault="009B1AC5" w:rsidP="001675FF">
                  <w:pPr>
                    <w:pStyle w:val="af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675FF">
                    <w:rPr>
                      <w:rFonts w:ascii="Times New Roman" w:hAnsi="Times New Roman"/>
                      <w:sz w:val="18"/>
                      <w:szCs w:val="18"/>
                    </w:rPr>
                    <w:t>сервисными службами производителя медицинской техники;</w:t>
                  </w:r>
                </w:p>
                <w:p w14:paraId="6356566C" w14:textId="77777777" w:rsidR="009B1AC5" w:rsidRPr="001675FF" w:rsidRDefault="009B1AC5" w:rsidP="009B1AC5">
                  <w:pPr>
                    <w:rPr>
                      <w:sz w:val="18"/>
                      <w:szCs w:val="18"/>
                    </w:rPr>
                  </w:pPr>
                  <w:r w:rsidRPr="001675FF">
                    <w:rPr>
                      <w:sz w:val="18"/>
                      <w:szCs w:val="18"/>
                    </w:rPr>
                    <w:t>сервисными службами, имеющими документальное подтверждение от производителя медицинской техники на право проведения сервисного обслуживания согласно (Приказ Министра здравоохранения Республики Казахстан от 15 декабря 2020 года № ҚР ДСМ-273/2020 «Об утверждении правил осуществления сервисного обслуживания медицинских изделий в Республике Казахстан»)</w:t>
                  </w:r>
                </w:p>
              </w:tc>
            </w:tr>
          </w:tbl>
          <w:p w14:paraId="2EDF8009" w14:textId="77777777" w:rsidR="007B3417" w:rsidRPr="009B1AC5" w:rsidRDefault="007B3417" w:rsidP="007B341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6FE41EB" w14:textId="77777777" w:rsidR="0059533A" w:rsidRPr="009B1AC5" w:rsidRDefault="0059533A" w:rsidP="005221D9">
      <w:pPr>
        <w:rPr>
          <w:sz w:val="18"/>
          <w:szCs w:val="18"/>
        </w:rPr>
      </w:pPr>
    </w:p>
    <w:p w14:paraId="7333BD45" w14:textId="77777777" w:rsidR="000E32A7" w:rsidRPr="009B1AC5" w:rsidRDefault="000E32A7" w:rsidP="000E32A7">
      <w:pPr>
        <w:jc w:val="both"/>
        <w:rPr>
          <w:sz w:val="18"/>
          <w:szCs w:val="18"/>
        </w:rPr>
      </w:pPr>
    </w:p>
    <w:p w14:paraId="22F0E54C" w14:textId="77777777" w:rsidR="00010F6E" w:rsidRPr="00321628" w:rsidRDefault="009B1AC5" w:rsidP="009B1AC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Директор                                   Сураужанов Д.А.</w:t>
      </w:r>
    </w:p>
    <w:sectPr w:rsidR="00010F6E" w:rsidRPr="00321628" w:rsidSect="00592E84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E36C" w14:textId="77777777" w:rsidR="002E1A21" w:rsidRDefault="002E1A21" w:rsidP="00A07FDB">
      <w:r>
        <w:separator/>
      </w:r>
    </w:p>
  </w:endnote>
  <w:endnote w:type="continuationSeparator" w:id="0">
    <w:p w14:paraId="3486330F" w14:textId="77777777" w:rsidR="002E1A21" w:rsidRDefault="002E1A21" w:rsidP="00A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41E2" w14:textId="77777777" w:rsidR="002E1A21" w:rsidRDefault="002E1A21" w:rsidP="00A07FDB">
      <w:r>
        <w:separator/>
      </w:r>
    </w:p>
  </w:footnote>
  <w:footnote w:type="continuationSeparator" w:id="0">
    <w:p w14:paraId="6EE9CD58" w14:textId="77777777" w:rsidR="002E1A21" w:rsidRDefault="002E1A21" w:rsidP="00A0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55005D3"/>
    <w:multiLevelType w:val="hybridMultilevel"/>
    <w:tmpl w:val="441C77EE"/>
    <w:lvl w:ilvl="0" w:tplc="419A3B62">
      <w:start w:val="9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6F3F0197"/>
    <w:multiLevelType w:val="hybridMultilevel"/>
    <w:tmpl w:val="6A6633DE"/>
    <w:lvl w:ilvl="0" w:tplc="419A3B62">
      <w:start w:val="9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89397592">
    <w:abstractNumId w:val="6"/>
  </w:num>
  <w:num w:numId="2" w16cid:durableId="657615270">
    <w:abstractNumId w:val="5"/>
  </w:num>
  <w:num w:numId="3" w16cid:durableId="1555971028">
    <w:abstractNumId w:val="7"/>
  </w:num>
  <w:num w:numId="4" w16cid:durableId="181741050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61"/>
    <w:rsid w:val="00003E61"/>
    <w:rsid w:val="00010F6E"/>
    <w:rsid w:val="000127D0"/>
    <w:rsid w:val="00040467"/>
    <w:rsid w:val="00044029"/>
    <w:rsid w:val="00070F5F"/>
    <w:rsid w:val="00095939"/>
    <w:rsid w:val="000C7A71"/>
    <w:rsid w:val="000E32A7"/>
    <w:rsid w:val="000E7145"/>
    <w:rsid w:val="00112B96"/>
    <w:rsid w:val="001171AB"/>
    <w:rsid w:val="00121BA3"/>
    <w:rsid w:val="00145BEA"/>
    <w:rsid w:val="0015201C"/>
    <w:rsid w:val="001603A9"/>
    <w:rsid w:val="001675FF"/>
    <w:rsid w:val="0017459E"/>
    <w:rsid w:val="001817DE"/>
    <w:rsid w:val="00185DDB"/>
    <w:rsid w:val="00187B46"/>
    <w:rsid w:val="00194E9D"/>
    <w:rsid w:val="001964AE"/>
    <w:rsid w:val="00196CD7"/>
    <w:rsid w:val="001C000A"/>
    <w:rsid w:val="001C0633"/>
    <w:rsid w:val="001C76E8"/>
    <w:rsid w:val="001D18A9"/>
    <w:rsid w:val="001F13C7"/>
    <w:rsid w:val="001F2FFA"/>
    <w:rsid w:val="001F4320"/>
    <w:rsid w:val="00203B44"/>
    <w:rsid w:val="002070D5"/>
    <w:rsid w:val="0022288A"/>
    <w:rsid w:val="00236985"/>
    <w:rsid w:val="00244A4F"/>
    <w:rsid w:val="00245515"/>
    <w:rsid w:val="002544EC"/>
    <w:rsid w:val="00280B61"/>
    <w:rsid w:val="002850EA"/>
    <w:rsid w:val="00292EE0"/>
    <w:rsid w:val="002A07FB"/>
    <w:rsid w:val="002C3A77"/>
    <w:rsid w:val="002D26BD"/>
    <w:rsid w:val="002E1A21"/>
    <w:rsid w:val="002E6C48"/>
    <w:rsid w:val="002F2124"/>
    <w:rsid w:val="002F2FDC"/>
    <w:rsid w:val="002F795C"/>
    <w:rsid w:val="003101EF"/>
    <w:rsid w:val="00321628"/>
    <w:rsid w:val="00331FCF"/>
    <w:rsid w:val="00332871"/>
    <w:rsid w:val="0033423A"/>
    <w:rsid w:val="00375763"/>
    <w:rsid w:val="003A51CC"/>
    <w:rsid w:val="003B1720"/>
    <w:rsid w:val="003C4481"/>
    <w:rsid w:val="003E5882"/>
    <w:rsid w:val="003F021B"/>
    <w:rsid w:val="00401E37"/>
    <w:rsid w:val="00416938"/>
    <w:rsid w:val="004268A0"/>
    <w:rsid w:val="004275EF"/>
    <w:rsid w:val="00427C50"/>
    <w:rsid w:val="00437959"/>
    <w:rsid w:val="004426E0"/>
    <w:rsid w:val="00443583"/>
    <w:rsid w:val="0047572B"/>
    <w:rsid w:val="004A40AC"/>
    <w:rsid w:val="004A541E"/>
    <w:rsid w:val="004A5BEF"/>
    <w:rsid w:val="004B686A"/>
    <w:rsid w:val="004C5943"/>
    <w:rsid w:val="004E2D96"/>
    <w:rsid w:val="004F2337"/>
    <w:rsid w:val="00506B22"/>
    <w:rsid w:val="00515F15"/>
    <w:rsid w:val="005221D9"/>
    <w:rsid w:val="00532D36"/>
    <w:rsid w:val="00543F67"/>
    <w:rsid w:val="0055716F"/>
    <w:rsid w:val="00570715"/>
    <w:rsid w:val="00572023"/>
    <w:rsid w:val="00587699"/>
    <w:rsid w:val="00592E84"/>
    <w:rsid w:val="0059533A"/>
    <w:rsid w:val="00597E4B"/>
    <w:rsid w:val="005A0387"/>
    <w:rsid w:val="005A76D8"/>
    <w:rsid w:val="005B5F40"/>
    <w:rsid w:val="005C3ECB"/>
    <w:rsid w:val="005C5611"/>
    <w:rsid w:val="005C6373"/>
    <w:rsid w:val="005E47E1"/>
    <w:rsid w:val="005E5D09"/>
    <w:rsid w:val="005F625D"/>
    <w:rsid w:val="00602E12"/>
    <w:rsid w:val="00604FBC"/>
    <w:rsid w:val="0062116B"/>
    <w:rsid w:val="006432AD"/>
    <w:rsid w:val="00650169"/>
    <w:rsid w:val="006643C5"/>
    <w:rsid w:val="0067737F"/>
    <w:rsid w:val="00680D27"/>
    <w:rsid w:val="00683C0B"/>
    <w:rsid w:val="00694F26"/>
    <w:rsid w:val="00696597"/>
    <w:rsid w:val="00697323"/>
    <w:rsid w:val="006B234A"/>
    <w:rsid w:val="006D0D05"/>
    <w:rsid w:val="006D5B26"/>
    <w:rsid w:val="006E54EE"/>
    <w:rsid w:val="006E614D"/>
    <w:rsid w:val="006F7C55"/>
    <w:rsid w:val="0070158D"/>
    <w:rsid w:val="00703C48"/>
    <w:rsid w:val="00704E3F"/>
    <w:rsid w:val="00753AF6"/>
    <w:rsid w:val="007A24BE"/>
    <w:rsid w:val="007B1173"/>
    <w:rsid w:val="007B3417"/>
    <w:rsid w:val="007B34EE"/>
    <w:rsid w:val="007C7716"/>
    <w:rsid w:val="007E1C2A"/>
    <w:rsid w:val="007E69CC"/>
    <w:rsid w:val="00830431"/>
    <w:rsid w:val="00831387"/>
    <w:rsid w:val="0084774F"/>
    <w:rsid w:val="0087029B"/>
    <w:rsid w:val="0088595D"/>
    <w:rsid w:val="00890C44"/>
    <w:rsid w:val="008917E7"/>
    <w:rsid w:val="008C1174"/>
    <w:rsid w:val="008C295A"/>
    <w:rsid w:val="008D0ED2"/>
    <w:rsid w:val="008E0228"/>
    <w:rsid w:val="00900223"/>
    <w:rsid w:val="00946BAD"/>
    <w:rsid w:val="00947413"/>
    <w:rsid w:val="00950CFD"/>
    <w:rsid w:val="009523E6"/>
    <w:rsid w:val="00972C86"/>
    <w:rsid w:val="009826D4"/>
    <w:rsid w:val="00982B5B"/>
    <w:rsid w:val="00986319"/>
    <w:rsid w:val="009B1AC5"/>
    <w:rsid w:val="009B4161"/>
    <w:rsid w:val="009D24A0"/>
    <w:rsid w:val="009E0A43"/>
    <w:rsid w:val="009E5022"/>
    <w:rsid w:val="009E51AA"/>
    <w:rsid w:val="00A07AD8"/>
    <w:rsid w:val="00A07FDB"/>
    <w:rsid w:val="00A2330A"/>
    <w:rsid w:val="00A24E85"/>
    <w:rsid w:val="00A35897"/>
    <w:rsid w:val="00A53071"/>
    <w:rsid w:val="00A53A43"/>
    <w:rsid w:val="00A57C61"/>
    <w:rsid w:val="00A67A49"/>
    <w:rsid w:val="00A90709"/>
    <w:rsid w:val="00A92115"/>
    <w:rsid w:val="00AC4FBE"/>
    <w:rsid w:val="00AD3477"/>
    <w:rsid w:val="00AE2BD7"/>
    <w:rsid w:val="00AE75E6"/>
    <w:rsid w:val="00AF212C"/>
    <w:rsid w:val="00B07398"/>
    <w:rsid w:val="00B22AAA"/>
    <w:rsid w:val="00B26AA5"/>
    <w:rsid w:val="00B369C0"/>
    <w:rsid w:val="00B44649"/>
    <w:rsid w:val="00B4684E"/>
    <w:rsid w:val="00B51836"/>
    <w:rsid w:val="00B53D92"/>
    <w:rsid w:val="00B65F73"/>
    <w:rsid w:val="00B7230B"/>
    <w:rsid w:val="00B72A50"/>
    <w:rsid w:val="00B7589E"/>
    <w:rsid w:val="00B76AB6"/>
    <w:rsid w:val="00B77037"/>
    <w:rsid w:val="00B97E55"/>
    <w:rsid w:val="00BA3C7B"/>
    <w:rsid w:val="00BA5904"/>
    <w:rsid w:val="00BB00D5"/>
    <w:rsid w:val="00BB5C0F"/>
    <w:rsid w:val="00BC25A1"/>
    <w:rsid w:val="00BC4622"/>
    <w:rsid w:val="00BE79AD"/>
    <w:rsid w:val="00BF7471"/>
    <w:rsid w:val="00C0042F"/>
    <w:rsid w:val="00C411F6"/>
    <w:rsid w:val="00C50E6B"/>
    <w:rsid w:val="00C61B83"/>
    <w:rsid w:val="00C705D6"/>
    <w:rsid w:val="00C716B3"/>
    <w:rsid w:val="00C85CFC"/>
    <w:rsid w:val="00C86985"/>
    <w:rsid w:val="00C8788C"/>
    <w:rsid w:val="00C92B1D"/>
    <w:rsid w:val="00CB0EA2"/>
    <w:rsid w:val="00CB2FB0"/>
    <w:rsid w:val="00CB7C6C"/>
    <w:rsid w:val="00CF5943"/>
    <w:rsid w:val="00D07870"/>
    <w:rsid w:val="00D22A16"/>
    <w:rsid w:val="00D31BB7"/>
    <w:rsid w:val="00D33689"/>
    <w:rsid w:val="00D364C6"/>
    <w:rsid w:val="00D66B4E"/>
    <w:rsid w:val="00D74DC7"/>
    <w:rsid w:val="00D900B0"/>
    <w:rsid w:val="00D95B1C"/>
    <w:rsid w:val="00D95C56"/>
    <w:rsid w:val="00D96823"/>
    <w:rsid w:val="00DA50E1"/>
    <w:rsid w:val="00DA6807"/>
    <w:rsid w:val="00DE30F4"/>
    <w:rsid w:val="00DE5617"/>
    <w:rsid w:val="00E15519"/>
    <w:rsid w:val="00E16C15"/>
    <w:rsid w:val="00E31914"/>
    <w:rsid w:val="00E31C5F"/>
    <w:rsid w:val="00E33281"/>
    <w:rsid w:val="00E428F4"/>
    <w:rsid w:val="00E43A3F"/>
    <w:rsid w:val="00E65A11"/>
    <w:rsid w:val="00E66D41"/>
    <w:rsid w:val="00E85A9A"/>
    <w:rsid w:val="00E96F6D"/>
    <w:rsid w:val="00EA4E51"/>
    <w:rsid w:val="00EA50EB"/>
    <w:rsid w:val="00EB2E53"/>
    <w:rsid w:val="00EC5E21"/>
    <w:rsid w:val="00F0388D"/>
    <w:rsid w:val="00F10FC3"/>
    <w:rsid w:val="00F25DA1"/>
    <w:rsid w:val="00F31D77"/>
    <w:rsid w:val="00F33B43"/>
    <w:rsid w:val="00F41B66"/>
    <w:rsid w:val="00F42517"/>
    <w:rsid w:val="00F55912"/>
    <w:rsid w:val="00F5620B"/>
    <w:rsid w:val="00F60F2C"/>
    <w:rsid w:val="00F648BB"/>
    <w:rsid w:val="00F668E1"/>
    <w:rsid w:val="00F71A83"/>
    <w:rsid w:val="00F919FE"/>
    <w:rsid w:val="00FA73B7"/>
    <w:rsid w:val="00FB48F5"/>
    <w:rsid w:val="00FB4964"/>
    <w:rsid w:val="00FC4D2C"/>
    <w:rsid w:val="00FD7D6F"/>
    <w:rsid w:val="00FF6327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FEE04"/>
  <w15:chartTrackingRefBased/>
  <w15:docId w15:val="{18215958-C6E5-4292-8D3F-2B049267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85CFC"/>
    <w:rPr>
      <w:rFonts w:eastAsia="Times New Roman"/>
      <w:sz w:val="24"/>
      <w:szCs w:val="22"/>
      <w:lang w:eastAsia="en-US"/>
    </w:rPr>
  </w:style>
  <w:style w:type="paragraph" w:styleId="1">
    <w:name w:val="heading 1"/>
    <w:aliases w:val="Document Header1"/>
    <w:basedOn w:val="a1"/>
    <w:next w:val="a1"/>
    <w:link w:val="10"/>
    <w:qFormat/>
    <w:locked/>
    <w:rsid w:val="000E32A7"/>
    <w:pPr>
      <w:keepNext/>
      <w:jc w:val="both"/>
      <w:outlineLvl w:val="0"/>
    </w:pPr>
    <w:rPr>
      <w:rFonts w:eastAsia="Calibri"/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locked/>
    <w:rsid w:val="000E32A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locked/>
    <w:rsid w:val="003C4481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locked/>
    <w:rsid w:val="000E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locked/>
    <w:rsid w:val="000E32A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character" w:customStyle="1" w:styleId="21">
    <w:name w:val="Основной текст (2)_"/>
    <w:link w:val="22"/>
    <w:locked/>
    <w:rsid w:val="00003E6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003E61"/>
    <w:pPr>
      <w:widowControl w:val="0"/>
      <w:shd w:val="clear" w:color="auto" w:fill="FFFFFF"/>
      <w:spacing w:line="240" w:lineRule="atLeast"/>
    </w:pPr>
    <w:rPr>
      <w:b/>
      <w:bCs/>
      <w:sz w:val="20"/>
      <w:szCs w:val="20"/>
      <w:lang w:val="x-none" w:eastAsia="x-none"/>
    </w:rPr>
  </w:style>
  <w:style w:type="paragraph" w:customStyle="1" w:styleId="ListParagraph">
    <w:name w:val="List Paragraph"/>
    <w:basedOn w:val="a1"/>
    <w:rsid w:val="00003E61"/>
    <w:pPr>
      <w:ind w:left="720"/>
      <w:contextualSpacing/>
    </w:pPr>
  </w:style>
  <w:style w:type="character" w:customStyle="1" w:styleId="11">
    <w:name w:val="Основной текст1"/>
    <w:rsid w:val="00FD7D6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x-none"/>
    </w:rPr>
  </w:style>
  <w:style w:type="character" w:customStyle="1" w:styleId="a5">
    <w:name w:val="Основной текст + Полужирный"/>
    <w:rsid w:val="00C8698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x-none"/>
    </w:rPr>
  </w:style>
  <w:style w:type="character" w:customStyle="1" w:styleId="31">
    <w:name w:val="Колонтитул (3) + Полужирный"/>
    <w:aliases w:val="Интервал 0 pt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x-none"/>
    </w:rPr>
  </w:style>
  <w:style w:type="character" w:customStyle="1" w:styleId="310">
    <w:name w:val="Колонтитул (3) + Полужирный1"/>
    <w:aliases w:val="Интервал 0 pt4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сновной текст_"/>
    <w:link w:val="32"/>
    <w:locked/>
    <w:rsid w:val="00BB5C0F"/>
    <w:rPr>
      <w:lang w:bidi="ar-SA"/>
    </w:rPr>
  </w:style>
  <w:style w:type="character" w:customStyle="1" w:styleId="23">
    <w:name w:val="Основной текст2"/>
    <w:rsid w:val="00BB5C0F"/>
    <w:rPr>
      <w:color w:val="000000"/>
      <w:spacing w:val="0"/>
      <w:w w:val="100"/>
      <w:position w:val="0"/>
      <w:lang w:val="ru-RU" w:eastAsia="x-none" w:bidi="ar-SA"/>
    </w:rPr>
  </w:style>
  <w:style w:type="paragraph" w:customStyle="1" w:styleId="32">
    <w:name w:val="Основной текст3"/>
    <w:basedOn w:val="a1"/>
    <w:link w:val="a6"/>
    <w:rsid w:val="00BB5C0F"/>
    <w:pPr>
      <w:widowControl w:val="0"/>
      <w:shd w:val="clear" w:color="auto" w:fill="FFFFFF"/>
      <w:spacing w:line="250" w:lineRule="exact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Подпись к таблице_"/>
    <w:link w:val="12"/>
    <w:locked/>
    <w:rsid w:val="00BB5C0F"/>
    <w:rPr>
      <w:lang w:bidi="ar-SA"/>
    </w:rPr>
  </w:style>
  <w:style w:type="paragraph" w:customStyle="1" w:styleId="12">
    <w:name w:val="Подпись к таблице1"/>
    <w:basedOn w:val="a1"/>
    <w:link w:val="a7"/>
    <w:rsid w:val="00BB5C0F"/>
    <w:pPr>
      <w:widowControl w:val="0"/>
      <w:shd w:val="clear" w:color="auto" w:fill="FFFFFF"/>
      <w:spacing w:line="240" w:lineRule="atLeast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Подпись к таблице"/>
    <w:rsid w:val="00BB5C0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x-none" w:bidi="ar-SA"/>
    </w:rPr>
  </w:style>
  <w:style w:type="character" w:customStyle="1" w:styleId="13">
    <w:name w:val="Основной текст + Полужирный1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a9">
    <w:name w:val="Основной текст + Курсив"/>
    <w:aliases w:val="Интервал 0 pt3"/>
    <w:rsid w:val="00BB5C0F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aa">
    <w:name w:val="Колонтитул_"/>
    <w:link w:val="ab"/>
    <w:locked/>
    <w:rsid w:val="00BB5C0F"/>
    <w:rPr>
      <w:b/>
      <w:bCs/>
      <w:lang w:bidi="ar-SA"/>
    </w:rPr>
  </w:style>
  <w:style w:type="paragraph" w:customStyle="1" w:styleId="ab">
    <w:name w:val="Колонтитул"/>
    <w:basedOn w:val="a1"/>
    <w:link w:val="aa"/>
    <w:rsid w:val="00BB5C0F"/>
    <w:pPr>
      <w:widowControl w:val="0"/>
      <w:shd w:val="clear" w:color="auto" w:fill="FFFFFF"/>
      <w:spacing w:line="245" w:lineRule="exact"/>
      <w:jc w:val="right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24">
    <w:name w:val="Основной текст + Курсив2"/>
    <w:aliases w:val="Интервал 0 pt2"/>
    <w:rsid w:val="0088595D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14">
    <w:name w:val="Основной текст + Курсив1"/>
    <w:aliases w:val="Интервал 0 pt1"/>
    <w:rsid w:val="00BE79AD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bidi="ar-SA"/>
    </w:rPr>
  </w:style>
  <w:style w:type="character" w:customStyle="1" w:styleId="1pt">
    <w:name w:val="Основной текст + Интервал 1 pt"/>
    <w:rsid w:val="00292EE0"/>
    <w:rPr>
      <w:rFonts w:ascii="Times New Roman" w:hAnsi="Times New Roman" w:cs="Times New Roman"/>
      <w:color w:val="000000"/>
      <w:spacing w:val="21"/>
      <w:w w:val="100"/>
      <w:position w:val="0"/>
      <w:sz w:val="20"/>
      <w:szCs w:val="20"/>
      <w:u w:val="none"/>
      <w:lang w:val="ru-RU" w:eastAsia="x-none" w:bidi="ar-SA"/>
    </w:rPr>
  </w:style>
  <w:style w:type="paragraph" w:customStyle="1" w:styleId="Normal">
    <w:name w:val="Normal"/>
    <w:rsid w:val="00830431"/>
    <w:pPr>
      <w:widowControl w:val="0"/>
      <w:suppressAutoHyphens/>
    </w:pPr>
    <w:rPr>
      <w:rFonts w:eastAsia="Arial"/>
      <w:lang w:eastAsia="ar-SA"/>
    </w:rPr>
  </w:style>
  <w:style w:type="paragraph" w:customStyle="1" w:styleId="a">
    <w:name w:val="Пункт"/>
    <w:basedOn w:val="a1"/>
    <w:rsid w:val="00830431"/>
    <w:pPr>
      <w:numPr>
        <w:ilvl w:val="2"/>
        <w:numId w:val="1"/>
      </w:numPr>
      <w:jc w:val="both"/>
    </w:pPr>
    <w:rPr>
      <w:szCs w:val="28"/>
      <w:lang w:eastAsia="ru-RU"/>
    </w:rPr>
  </w:style>
  <w:style w:type="paragraph" w:customStyle="1" w:styleId="a0">
    <w:name w:val="Подпункт"/>
    <w:basedOn w:val="a"/>
    <w:rsid w:val="00830431"/>
    <w:pPr>
      <w:numPr>
        <w:ilvl w:val="3"/>
      </w:numPr>
    </w:pPr>
  </w:style>
  <w:style w:type="paragraph" w:styleId="ac">
    <w:name w:val="No Spacing"/>
    <w:aliases w:val="Мой"/>
    <w:link w:val="ad"/>
    <w:uiPriority w:val="1"/>
    <w:qFormat/>
    <w:rsid w:val="00F33B43"/>
    <w:rPr>
      <w:rFonts w:eastAsia="Times New Roman"/>
      <w:sz w:val="24"/>
      <w:szCs w:val="22"/>
      <w:lang w:eastAsia="en-US"/>
    </w:rPr>
  </w:style>
  <w:style w:type="paragraph" w:styleId="ae">
    <w:name w:val="Balloon Text"/>
    <w:basedOn w:val="a1"/>
    <w:link w:val="af"/>
    <w:rsid w:val="00F33B43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rsid w:val="00F33B4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link w:val="Default0"/>
    <w:rsid w:val="008C1174"/>
    <w:pPr>
      <w:suppressAutoHyphens/>
    </w:pPr>
    <w:rPr>
      <w:rFonts w:ascii="Calibri" w:hAnsi="Calibri"/>
      <w:color w:val="000000"/>
      <w:sz w:val="24"/>
      <w:szCs w:val="24"/>
      <w:lang w:eastAsia="ar-SA"/>
    </w:rPr>
  </w:style>
  <w:style w:type="paragraph" w:styleId="af0">
    <w:name w:val="List Paragraph"/>
    <w:basedOn w:val="a1"/>
    <w:uiPriority w:val="34"/>
    <w:qFormat/>
    <w:rsid w:val="008C117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30">
    <w:name w:val="Заголовок 3 Знак"/>
    <w:link w:val="3"/>
    <w:rsid w:val="003C4481"/>
    <w:rPr>
      <w:rFonts w:eastAsia="Times New Roman"/>
      <w:b/>
      <w:bCs/>
      <w:color w:val="000000"/>
      <w:sz w:val="24"/>
      <w:szCs w:val="24"/>
      <w:lang w:val="x-none"/>
    </w:rPr>
  </w:style>
  <w:style w:type="character" w:customStyle="1" w:styleId="ad">
    <w:name w:val="Без интервала Знак"/>
    <w:aliases w:val="Мой Знак"/>
    <w:link w:val="ac"/>
    <w:uiPriority w:val="1"/>
    <w:rsid w:val="003C4481"/>
    <w:rPr>
      <w:rFonts w:eastAsia="Times New Roman"/>
      <w:sz w:val="24"/>
      <w:szCs w:val="22"/>
      <w:lang w:eastAsia="en-US" w:bidi="ar-SA"/>
    </w:rPr>
  </w:style>
  <w:style w:type="paragraph" w:styleId="af1">
    <w:name w:val="Subtitle"/>
    <w:basedOn w:val="a1"/>
    <w:link w:val="af2"/>
    <w:qFormat/>
    <w:locked/>
    <w:rsid w:val="00BF7471"/>
    <w:pPr>
      <w:jc w:val="center"/>
    </w:pPr>
    <w:rPr>
      <w:rFonts w:ascii="Times New Roman CYR" w:hAnsi="Times New Roman CYR"/>
      <w:b/>
      <w:caps/>
      <w:szCs w:val="20"/>
      <w:lang w:val="x-none" w:eastAsia="x-none"/>
    </w:rPr>
  </w:style>
  <w:style w:type="character" w:customStyle="1" w:styleId="af2">
    <w:name w:val="Подзаголовок Знак"/>
    <w:link w:val="af1"/>
    <w:qFormat/>
    <w:rsid w:val="00BF7471"/>
    <w:rPr>
      <w:rFonts w:ascii="Times New Roman CYR" w:eastAsia="Times New Roman" w:hAnsi="Times New Roman CYR"/>
      <w:b/>
      <w:caps/>
      <w:sz w:val="24"/>
    </w:rPr>
  </w:style>
  <w:style w:type="paragraph" w:styleId="af3">
    <w:name w:val="header"/>
    <w:basedOn w:val="a1"/>
    <w:link w:val="af4"/>
    <w:rsid w:val="00A07F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link w:val="af3"/>
    <w:rsid w:val="00A07FDB"/>
    <w:rPr>
      <w:rFonts w:eastAsia="Times New Roman"/>
      <w:sz w:val="24"/>
      <w:szCs w:val="22"/>
      <w:lang w:eastAsia="en-US"/>
    </w:rPr>
  </w:style>
  <w:style w:type="paragraph" w:styleId="af5">
    <w:name w:val="footer"/>
    <w:basedOn w:val="a1"/>
    <w:link w:val="af6"/>
    <w:rsid w:val="00A07F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Нижний колонтитул Знак"/>
    <w:link w:val="af5"/>
    <w:rsid w:val="00A07FDB"/>
    <w:rPr>
      <w:rFonts w:eastAsia="Times New Roman"/>
      <w:sz w:val="24"/>
      <w:szCs w:val="22"/>
      <w:lang w:eastAsia="en-US"/>
    </w:rPr>
  </w:style>
  <w:style w:type="character" w:customStyle="1" w:styleId="Default0">
    <w:name w:val="Default Знак"/>
    <w:link w:val="Default"/>
    <w:rsid w:val="00FB48F5"/>
    <w:rPr>
      <w:rFonts w:ascii="Calibri" w:hAnsi="Calibri"/>
      <w:color w:val="000000"/>
      <w:sz w:val="24"/>
      <w:szCs w:val="24"/>
      <w:lang w:eastAsia="ar-SA" w:bidi="ar-SA"/>
    </w:rPr>
  </w:style>
  <w:style w:type="character" w:customStyle="1" w:styleId="s0">
    <w:name w:val="s0"/>
    <w:rsid w:val="00010F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Emphasis"/>
    <w:uiPriority w:val="20"/>
    <w:qFormat/>
    <w:locked/>
    <w:rsid w:val="0059533A"/>
    <w:rPr>
      <w:i/>
      <w:iCs/>
    </w:rPr>
  </w:style>
  <w:style w:type="character" w:customStyle="1" w:styleId="af8">
    <w:name w:val="a"/>
    <w:rsid w:val="00187B46"/>
    <w:rPr>
      <w:color w:val="333399"/>
      <w:u w:val="single"/>
    </w:rPr>
  </w:style>
  <w:style w:type="character" w:customStyle="1" w:styleId="s3">
    <w:name w:val="s3"/>
    <w:rsid w:val="00B77037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apple-converted-space">
    <w:name w:val="apple-converted-space"/>
    <w:rsid w:val="00C61B83"/>
  </w:style>
  <w:style w:type="table" w:styleId="af9">
    <w:name w:val="Table Grid"/>
    <w:basedOn w:val="a3"/>
    <w:uiPriority w:val="39"/>
    <w:locked/>
    <w:rsid w:val="00C61B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"/>
    <w:link w:val="1"/>
    <w:rsid w:val="000E32A7"/>
    <w:rPr>
      <w:sz w:val="28"/>
    </w:rPr>
  </w:style>
  <w:style w:type="character" w:customStyle="1" w:styleId="20">
    <w:name w:val="Заголовок 2 Знак"/>
    <w:link w:val="2"/>
    <w:rsid w:val="000E32A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0E32A7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E32A7"/>
    <w:rPr>
      <w:rFonts w:eastAsia="Times New Roman"/>
      <w:b/>
      <w:bCs/>
      <w:i/>
      <w:iCs/>
      <w:sz w:val="26"/>
      <w:szCs w:val="26"/>
    </w:rPr>
  </w:style>
  <w:style w:type="paragraph" w:customStyle="1" w:styleId="15">
    <w:name w:val="Знак Знак1 Знак Знак Знак Знак Знак Знак Знак Знак Знак Знак"/>
    <w:basedOn w:val="a1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font5">
    <w:name w:val="font5"/>
    <w:basedOn w:val="a1"/>
    <w:rsid w:val="000E32A7"/>
    <w:pP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6">
    <w:name w:val="font6"/>
    <w:basedOn w:val="a1"/>
    <w:rsid w:val="000E32A7"/>
    <w:pPr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25">
    <w:name w:val="xl25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6">
    <w:name w:val="xl26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7">
    <w:name w:val="xl27"/>
    <w:basedOn w:val="a1"/>
    <w:rsid w:val="000E32A7"/>
    <w:pP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28">
    <w:name w:val="xl28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9">
    <w:name w:val="xl29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30">
    <w:name w:val="xl30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1">
    <w:name w:val="xl31"/>
    <w:basedOn w:val="a1"/>
    <w:rsid w:val="000E32A7"/>
    <w:pP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32">
    <w:name w:val="xl32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3">
    <w:name w:val="xl33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styleId="afa">
    <w:name w:val="Обычный (веб)"/>
    <w:aliases w:val="Обычный (Web)"/>
    <w:basedOn w:val="a1"/>
    <w:rsid w:val="000E32A7"/>
    <w:pPr>
      <w:spacing w:before="100" w:beforeAutospacing="1" w:after="100" w:afterAutospacing="1"/>
    </w:pPr>
    <w:rPr>
      <w:szCs w:val="24"/>
      <w:lang w:eastAsia="ru-RU"/>
    </w:rPr>
  </w:style>
  <w:style w:type="character" w:styleId="afb">
    <w:name w:val="Strong"/>
    <w:uiPriority w:val="22"/>
    <w:qFormat/>
    <w:locked/>
    <w:rsid w:val="000E32A7"/>
    <w:rPr>
      <w:rFonts w:cs="Times New Roman"/>
      <w:b/>
      <w:bCs/>
    </w:rPr>
  </w:style>
  <w:style w:type="paragraph" w:styleId="afc">
    <w:name w:val="Body Text"/>
    <w:basedOn w:val="a1"/>
    <w:link w:val="afd"/>
    <w:rsid w:val="000E32A7"/>
    <w:pPr>
      <w:spacing w:after="120"/>
    </w:pPr>
    <w:rPr>
      <w:szCs w:val="24"/>
      <w:lang w:val="x-none" w:eastAsia="x-none"/>
    </w:rPr>
  </w:style>
  <w:style w:type="character" w:customStyle="1" w:styleId="afd">
    <w:name w:val="Основной текст Знак"/>
    <w:link w:val="afc"/>
    <w:rsid w:val="000E32A7"/>
    <w:rPr>
      <w:rFonts w:eastAsia="Times New Roman"/>
      <w:sz w:val="24"/>
      <w:szCs w:val="24"/>
    </w:rPr>
  </w:style>
  <w:style w:type="paragraph" w:customStyle="1" w:styleId="Normal1">
    <w:name w:val="Normal1"/>
    <w:rsid w:val="000E32A7"/>
    <w:pPr>
      <w:spacing w:before="100" w:after="100"/>
    </w:pPr>
    <w:rPr>
      <w:rFonts w:eastAsia="Times New Roman"/>
      <w:sz w:val="24"/>
    </w:rPr>
  </w:style>
  <w:style w:type="paragraph" w:customStyle="1" w:styleId="style57">
    <w:name w:val="style57"/>
    <w:basedOn w:val="a1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styleId="25">
    <w:name w:val="Body Text 2"/>
    <w:basedOn w:val="a1"/>
    <w:link w:val="26"/>
    <w:rsid w:val="000E32A7"/>
    <w:pPr>
      <w:spacing w:after="120" w:line="480" w:lineRule="auto"/>
    </w:pPr>
    <w:rPr>
      <w:szCs w:val="24"/>
      <w:lang w:val="x-none" w:eastAsia="x-none"/>
    </w:rPr>
  </w:style>
  <w:style w:type="character" w:customStyle="1" w:styleId="26">
    <w:name w:val="Основной текст 2 Знак"/>
    <w:link w:val="25"/>
    <w:rsid w:val="000E32A7"/>
    <w:rPr>
      <w:rFonts w:eastAsia="Times New Roman"/>
      <w:sz w:val="24"/>
      <w:szCs w:val="24"/>
    </w:rPr>
  </w:style>
  <w:style w:type="paragraph" w:styleId="afe">
    <w:name w:val="Название"/>
    <w:basedOn w:val="a1"/>
    <w:link w:val="aff"/>
    <w:qFormat/>
    <w:locked/>
    <w:rsid w:val="000E32A7"/>
    <w:pPr>
      <w:jc w:val="center"/>
    </w:pPr>
    <w:rPr>
      <w:rFonts w:ascii="Arial" w:hAnsi="Arial"/>
      <w:b/>
      <w:bCs/>
      <w:sz w:val="20"/>
      <w:szCs w:val="24"/>
      <w:lang w:val="x-none"/>
    </w:rPr>
  </w:style>
  <w:style w:type="character" w:customStyle="1" w:styleId="aff">
    <w:name w:val="Название Знак"/>
    <w:link w:val="afe"/>
    <w:rsid w:val="000E32A7"/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16">
    <w:name w:val="Абзац списка1"/>
    <w:basedOn w:val="a1"/>
    <w:qFormat/>
    <w:rsid w:val="000E32A7"/>
    <w:pPr>
      <w:spacing w:after="200" w:line="276" w:lineRule="auto"/>
      <w:ind w:left="720"/>
    </w:pPr>
    <w:rPr>
      <w:rFonts w:ascii="Calibri" w:eastAsia="Calibri" w:hAnsi="Calibri"/>
      <w:sz w:val="22"/>
      <w:lang w:eastAsia="ru-RU"/>
    </w:rPr>
  </w:style>
  <w:style w:type="character" w:styleId="aff0">
    <w:name w:val="page number"/>
    <w:uiPriority w:val="99"/>
    <w:rsid w:val="000E32A7"/>
  </w:style>
  <w:style w:type="paragraph" w:customStyle="1" w:styleId="17">
    <w:name w:val="Без интервала1"/>
    <w:rsid w:val="000E32A7"/>
    <w:rPr>
      <w:rFonts w:ascii="Calibri" w:eastAsia="Times New Roman" w:hAnsi="Calibri"/>
      <w:sz w:val="22"/>
      <w:szCs w:val="22"/>
      <w:lang w:eastAsia="en-US"/>
    </w:rPr>
  </w:style>
  <w:style w:type="paragraph" w:customStyle="1" w:styleId="BodyText215">
    <w:name w:val="Body Text 215"/>
    <w:basedOn w:val="a1"/>
    <w:rsid w:val="000E32A7"/>
    <w:pPr>
      <w:tabs>
        <w:tab w:val="left" w:pos="284"/>
      </w:tabs>
      <w:suppressAutoHyphens/>
      <w:overflowPunct w:val="0"/>
      <w:autoSpaceDE w:val="0"/>
      <w:autoSpaceDN w:val="0"/>
      <w:adjustRightInd w:val="0"/>
      <w:spacing w:line="360" w:lineRule="auto"/>
      <w:ind w:left="284" w:firstLine="567"/>
      <w:jc w:val="both"/>
    </w:pPr>
    <w:rPr>
      <w:sz w:val="28"/>
      <w:szCs w:val="28"/>
      <w:lang w:eastAsia="ru-RU"/>
    </w:rPr>
  </w:style>
  <w:style w:type="character" w:customStyle="1" w:styleId="aff1">
    <w:name w:val="Основной текст с отступом Знак"/>
    <w:link w:val="aff2"/>
    <w:locked/>
    <w:rsid w:val="000E32A7"/>
    <w:rPr>
      <w:sz w:val="24"/>
      <w:szCs w:val="24"/>
    </w:rPr>
  </w:style>
  <w:style w:type="paragraph" w:styleId="aff2">
    <w:name w:val="Body Text Indent"/>
    <w:basedOn w:val="a1"/>
    <w:link w:val="aff1"/>
    <w:rsid w:val="000E32A7"/>
    <w:pPr>
      <w:spacing w:after="120"/>
      <w:ind w:left="283"/>
    </w:pPr>
    <w:rPr>
      <w:rFonts w:eastAsia="Calibri"/>
      <w:szCs w:val="24"/>
      <w:lang w:val="x-none" w:eastAsia="x-none"/>
    </w:rPr>
  </w:style>
  <w:style w:type="character" w:customStyle="1" w:styleId="18">
    <w:name w:val="Основной текст с отступом Знак1"/>
    <w:uiPriority w:val="99"/>
    <w:rsid w:val="000E32A7"/>
    <w:rPr>
      <w:rFonts w:eastAsia="Times New Roman"/>
      <w:sz w:val="24"/>
      <w:szCs w:val="22"/>
      <w:lang w:eastAsia="en-US"/>
    </w:rPr>
  </w:style>
  <w:style w:type="paragraph" w:customStyle="1" w:styleId="210">
    <w:name w:val="Основной текст с отступом 21"/>
    <w:basedOn w:val="a1"/>
    <w:rsid w:val="000E32A7"/>
    <w:pPr>
      <w:widowControl w:val="0"/>
      <w:suppressAutoHyphens/>
      <w:ind w:left="7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3">
    <w:name w:val="Таблица шапка"/>
    <w:basedOn w:val="a1"/>
    <w:rsid w:val="000E32A7"/>
    <w:pPr>
      <w:keepNext/>
      <w:spacing w:before="40" w:after="40"/>
      <w:ind w:left="57" w:right="57"/>
    </w:pPr>
    <w:rPr>
      <w:sz w:val="18"/>
      <w:szCs w:val="18"/>
      <w:lang w:eastAsia="ru-RU"/>
    </w:rPr>
  </w:style>
  <w:style w:type="character" w:customStyle="1" w:styleId="Anrede1IhrZeichen">
    <w:name w:val="Anrede1IhrZeichen"/>
    <w:rsid w:val="000E32A7"/>
    <w:rPr>
      <w:rFonts w:ascii="Arial" w:hAnsi="Arial"/>
      <w:sz w:val="22"/>
    </w:rPr>
  </w:style>
  <w:style w:type="paragraph" w:styleId="aff4">
    <w:name w:val="Plain Text"/>
    <w:basedOn w:val="a1"/>
    <w:link w:val="aff5"/>
    <w:rsid w:val="000E32A7"/>
    <w:rPr>
      <w:rFonts w:ascii="Courier New" w:hAnsi="Courier New"/>
      <w:noProof/>
      <w:sz w:val="20"/>
      <w:szCs w:val="20"/>
      <w:lang w:val="x-none" w:eastAsia="x-none"/>
    </w:rPr>
  </w:style>
  <w:style w:type="character" w:customStyle="1" w:styleId="aff5">
    <w:name w:val="Текст Знак"/>
    <w:link w:val="aff4"/>
    <w:rsid w:val="000E32A7"/>
    <w:rPr>
      <w:rFonts w:ascii="Courier New" w:eastAsia="Times New Roman" w:hAnsi="Courier New"/>
      <w:noProof/>
    </w:rPr>
  </w:style>
  <w:style w:type="character" w:customStyle="1" w:styleId="FontStyle13">
    <w:name w:val="Font Style13"/>
    <w:rsid w:val="000E32A7"/>
    <w:rPr>
      <w:rFonts w:ascii="Times New Roman" w:hAnsi="Times New Roman" w:cs="Times New Roman"/>
      <w:sz w:val="26"/>
      <w:szCs w:val="26"/>
    </w:rPr>
  </w:style>
  <w:style w:type="character" w:customStyle="1" w:styleId="DocumentHeader1">
    <w:name w:val="Document Header1 Знак Знак"/>
    <w:locked/>
    <w:rsid w:val="000E32A7"/>
    <w:rPr>
      <w:b/>
      <w:bCs/>
      <w:sz w:val="24"/>
      <w:szCs w:val="24"/>
      <w:lang w:val="ru-RU" w:eastAsia="ru-RU" w:bidi="ar-SA"/>
    </w:rPr>
  </w:style>
  <w:style w:type="character" w:styleId="aff6">
    <w:name w:val="Hyperlink"/>
    <w:unhideWhenUsed/>
    <w:rsid w:val="000E32A7"/>
    <w:rPr>
      <w:color w:val="0000FF"/>
      <w:u w:val="single"/>
    </w:rPr>
  </w:style>
  <w:style w:type="character" w:styleId="aff7">
    <w:name w:val="FollowedHyperlink"/>
    <w:unhideWhenUsed/>
    <w:rsid w:val="000E32A7"/>
    <w:rPr>
      <w:color w:val="800080"/>
      <w:u w:val="single"/>
    </w:rPr>
  </w:style>
  <w:style w:type="paragraph" w:customStyle="1" w:styleId="font7">
    <w:name w:val="font7"/>
    <w:basedOn w:val="a1"/>
    <w:rsid w:val="000E32A7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8">
    <w:name w:val="font8"/>
    <w:basedOn w:val="a1"/>
    <w:rsid w:val="000E32A7"/>
    <w:pPr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font9">
    <w:name w:val="font9"/>
    <w:basedOn w:val="a1"/>
    <w:rsid w:val="000E32A7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10">
    <w:name w:val="font10"/>
    <w:basedOn w:val="a1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font11">
    <w:name w:val="font11"/>
    <w:basedOn w:val="a1"/>
    <w:rsid w:val="000E32A7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12">
    <w:name w:val="font12"/>
    <w:basedOn w:val="a1"/>
    <w:rsid w:val="000E32A7"/>
    <w:pPr>
      <w:spacing w:before="100" w:beforeAutospacing="1" w:after="100" w:afterAutospacing="1"/>
    </w:pPr>
    <w:rPr>
      <w:rFonts w:ascii="Symbol" w:hAnsi="Symbol"/>
      <w:color w:val="000000"/>
      <w:sz w:val="20"/>
      <w:szCs w:val="20"/>
      <w:lang w:eastAsia="ru-RU"/>
    </w:rPr>
  </w:style>
  <w:style w:type="paragraph" w:customStyle="1" w:styleId="font13">
    <w:name w:val="font13"/>
    <w:basedOn w:val="a1"/>
    <w:rsid w:val="000E32A7"/>
    <w:pPr>
      <w:spacing w:before="100" w:beforeAutospacing="1" w:after="100" w:afterAutospacing="1"/>
    </w:pPr>
    <w:rPr>
      <w:b/>
      <w:bCs/>
      <w:color w:val="333333"/>
      <w:sz w:val="14"/>
      <w:szCs w:val="14"/>
      <w:lang w:eastAsia="ru-RU"/>
    </w:rPr>
  </w:style>
  <w:style w:type="paragraph" w:customStyle="1" w:styleId="font14">
    <w:name w:val="font14"/>
    <w:basedOn w:val="a1"/>
    <w:rsid w:val="000E32A7"/>
    <w:pPr>
      <w:spacing w:before="100" w:beforeAutospacing="1" w:after="100" w:afterAutospacing="1"/>
    </w:pPr>
    <w:rPr>
      <w:b/>
      <w:bCs/>
      <w:color w:val="333333"/>
      <w:sz w:val="20"/>
      <w:szCs w:val="20"/>
      <w:lang w:eastAsia="ru-RU"/>
    </w:rPr>
  </w:style>
  <w:style w:type="paragraph" w:customStyle="1" w:styleId="font15">
    <w:name w:val="font15"/>
    <w:basedOn w:val="a1"/>
    <w:rsid w:val="000E32A7"/>
    <w:pPr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font16">
    <w:name w:val="font16"/>
    <w:basedOn w:val="a1"/>
    <w:rsid w:val="000E32A7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17">
    <w:name w:val="font17"/>
    <w:basedOn w:val="a1"/>
    <w:rsid w:val="000E32A7"/>
    <w:pPr>
      <w:spacing w:before="100" w:beforeAutospacing="1" w:after="100" w:afterAutospacing="1"/>
    </w:pPr>
    <w:rPr>
      <w:b/>
      <w:bCs/>
      <w:color w:val="333333"/>
      <w:sz w:val="28"/>
      <w:szCs w:val="28"/>
      <w:lang w:eastAsia="ru-RU"/>
    </w:rPr>
  </w:style>
  <w:style w:type="paragraph" w:customStyle="1" w:styleId="font18">
    <w:name w:val="font18"/>
    <w:basedOn w:val="a1"/>
    <w:rsid w:val="000E32A7"/>
    <w:pPr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font19">
    <w:name w:val="font19"/>
    <w:basedOn w:val="a1"/>
    <w:rsid w:val="000E32A7"/>
    <w:pPr>
      <w:spacing w:before="100" w:beforeAutospacing="1" w:after="100" w:afterAutospacing="1"/>
    </w:pPr>
    <w:rPr>
      <w:sz w:val="22"/>
      <w:lang w:eastAsia="ru-RU"/>
    </w:rPr>
  </w:style>
  <w:style w:type="paragraph" w:customStyle="1" w:styleId="font20">
    <w:name w:val="font20"/>
    <w:basedOn w:val="a1"/>
    <w:rsid w:val="000E32A7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font21">
    <w:name w:val="font21"/>
    <w:basedOn w:val="a1"/>
    <w:rsid w:val="000E32A7"/>
    <w:pPr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4">
    <w:name w:val="xl64"/>
    <w:basedOn w:val="a1"/>
    <w:rsid w:val="000E32A7"/>
    <w:pP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66">
    <w:name w:val="xl66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1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0">
    <w:name w:val="xl70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1">
    <w:name w:val="xl71"/>
    <w:basedOn w:val="a1"/>
    <w:rsid w:val="000E32A7"/>
    <w:pP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a1"/>
    <w:rsid w:val="000E32A7"/>
    <w:pP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a1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74">
    <w:name w:val="xl7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6">
    <w:name w:val="xl76"/>
    <w:basedOn w:val="a1"/>
    <w:rsid w:val="000E32A7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7">
    <w:name w:val="xl77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78">
    <w:name w:val="xl78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79">
    <w:name w:val="xl79"/>
    <w:basedOn w:val="a1"/>
    <w:rsid w:val="000E32A7"/>
    <w:pP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80">
    <w:name w:val="xl80"/>
    <w:basedOn w:val="a1"/>
    <w:rsid w:val="000E32A7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1">
    <w:name w:val="xl81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xl83">
    <w:name w:val="xl83"/>
    <w:basedOn w:val="a1"/>
    <w:rsid w:val="000E32A7"/>
    <w:pPr>
      <w:spacing w:before="100" w:beforeAutospacing="1" w:after="100" w:afterAutospacing="1"/>
      <w:jc w:val="center"/>
    </w:pPr>
    <w:rPr>
      <w:b/>
      <w:bCs/>
      <w:color w:val="333333"/>
      <w:sz w:val="28"/>
      <w:szCs w:val="28"/>
      <w:lang w:eastAsia="ru-RU"/>
    </w:rPr>
  </w:style>
  <w:style w:type="paragraph" w:customStyle="1" w:styleId="xl84">
    <w:name w:val="xl8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ru-RU"/>
    </w:rPr>
  </w:style>
  <w:style w:type="paragraph" w:customStyle="1" w:styleId="xl85">
    <w:name w:val="xl85"/>
    <w:basedOn w:val="a1"/>
    <w:rsid w:val="000E32A7"/>
    <w:pPr>
      <w:spacing w:before="100" w:beforeAutospacing="1" w:after="100" w:afterAutospacing="1"/>
      <w:jc w:val="both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1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87">
    <w:name w:val="xl87"/>
    <w:basedOn w:val="a1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u w:val="single"/>
      <w:lang w:eastAsia="ru-RU"/>
    </w:rPr>
  </w:style>
  <w:style w:type="paragraph" w:customStyle="1" w:styleId="xl88">
    <w:name w:val="xl88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1"/>
    <w:rsid w:val="000E32A7"/>
    <w:pPr>
      <w:spacing w:before="100" w:beforeAutospacing="1" w:after="100" w:afterAutospacing="1"/>
      <w:jc w:val="center"/>
      <w:textAlignment w:val="top"/>
    </w:pPr>
    <w:rPr>
      <w:b/>
      <w:bCs/>
      <w:color w:val="333333"/>
      <w:sz w:val="28"/>
      <w:szCs w:val="28"/>
      <w:lang w:eastAsia="ru-RU"/>
    </w:rPr>
  </w:style>
  <w:style w:type="paragraph" w:customStyle="1" w:styleId="xl90">
    <w:name w:val="xl90"/>
    <w:basedOn w:val="a1"/>
    <w:rsid w:val="000E32A7"/>
    <w:pPr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1"/>
    <w:rsid w:val="000E32A7"/>
    <w:pPr>
      <w:shd w:val="clear" w:color="000000" w:fill="FFFFFF"/>
      <w:spacing w:before="100" w:beforeAutospacing="1" w:after="100" w:afterAutospacing="1"/>
    </w:pPr>
    <w:rPr>
      <w:szCs w:val="24"/>
      <w:lang w:eastAsia="ru-RU"/>
    </w:rPr>
  </w:style>
  <w:style w:type="paragraph" w:customStyle="1" w:styleId="xl92">
    <w:name w:val="xl92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93">
    <w:name w:val="xl93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4">
    <w:name w:val="xl9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5">
    <w:name w:val="xl95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6">
    <w:name w:val="xl96"/>
    <w:basedOn w:val="a1"/>
    <w:rsid w:val="000E32A7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7">
    <w:name w:val="xl97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1"/>
    <w:rsid w:val="000E3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9">
    <w:name w:val="xl99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0">
    <w:name w:val="xl100"/>
    <w:basedOn w:val="a1"/>
    <w:rsid w:val="000E3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1">
    <w:name w:val="xl101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2">
    <w:name w:val="xl102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3">
    <w:name w:val="xl103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4">
    <w:name w:val="xl10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ru-RU"/>
    </w:rPr>
  </w:style>
  <w:style w:type="paragraph" w:customStyle="1" w:styleId="xl105">
    <w:name w:val="xl105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6">
    <w:name w:val="xl106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7">
    <w:name w:val="xl107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8">
    <w:name w:val="xl108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09">
    <w:name w:val="xl109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10">
    <w:name w:val="xl110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11">
    <w:name w:val="xl111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12">
    <w:name w:val="xl112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3">
    <w:name w:val="xl113"/>
    <w:basedOn w:val="a1"/>
    <w:rsid w:val="000E32A7"/>
    <w:pPr>
      <w:spacing w:before="100" w:beforeAutospacing="1" w:after="100" w:afterAutospacing="1"/>
      <w:ind w:firstLineChars="700" w:firstLine="700"/>
      <w:textAlignment w:val="top"/>
    </w:pPr>
    <w:rPr>
      <w:sz w:val="20"/>
      <w:szCs w:val="20"/>
      <w:lang w:eastAsia="ru-RU"/>
    </w:rPr>
  </w:style>
  <w:style w:type="paragraph" w:customStyle="1" w:styleId="xl114">
    <w:name w:val="xl114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15">
    <w:name w:val="xl115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8">
    <w:name w:val="xl118"/>
    <w:basedOn w:val="a1"/>
    <w:rsid w:val="000E32A7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19">
    <w:name w:val="xl119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20">
    <w:name w:val="xl120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21">
    <w:name w:val="xl121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2">
    <w:name w:val="xl122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3">
    <w:name w:val="xl123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4">
    <w:name w:val="xl12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5">
    <w:name w:val="xl125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6">
    <w:name w:val="xl126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7">
    <w:name w:val="xl127"/>
    <w:basedOn w:val="a1"/>
    <w:rsid w:val="000E32A7"/>
    <w:pPr>
      <w:spacing w:before="100" w:beforeAutospacing="1" w:after="100" w:afterAutospacing="1"/>
      <w:ind w:firstLineChars="500" w:firstLine="500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8">
    <w:name w:val="xl128"/>
    <w:basedOn w:val="a1"/>
    <w:rsid w:val="000E32A7"/>
    <w:pP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29">
    <w:name w:val="xl129"/>
    <w:basedOn w:val="a1"/>
    <w:rsid w:val="000E32A7"/>
    <w:pPr>
      <w:spacing w:before="100" w:beforeAutospacing="1" w:after="100" w:afterAutospacing="1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30">
    <w:name w:val="xl130"/>
    <w:basedOn w:val="a1"/>
    <w:rsid w:val="000E32A7"/>
    <w:pP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31">
    <w:name w:val="xl131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32">
    <w:name w:val="xl132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133">
    <w:name w:val="xl133"/>
    <w:basedOn w:val="a1"/>
    <w:rsid w:val="000E32A7"/>
    <w:pPr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34">
    <w:name w:val="xl13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5">
    <w:name w:val="xl135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6">
    <w:name w:val="xl136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37">
    <w:name w:val="xl137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8">
    <w:name w:val="xl138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39">
    <w:name w:val="xl139"/>
    <w:basedOn w:val="a1"/>
    <w:rsid w:val="000E32A7"/>
    <w:pPr>
      <w:spacing w:before="100" w:beforeAutospacing="1" w:after="100" w:afterAutospacing="1"/>
      <w:jc w:val="center"/>
      <w:textAlignment w:val="top"/>
    </w:pPr>
    <w:rPr>
      <w:b/>
      <w:bCs/>
      <w:color w:val="333333"/>
      <w:szCs w:val="24"/>
      <w:lang w:eastAsia="ru-RU"/>
    </w:rPr>
  </w:style>
  <w:style w:type="paragraph" w:customStyle="1" w:styleId="xl140">
    <w:name w:val="xl140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41">
    <w:name w:val="xl141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2">
    <w:name w:val="xl142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3">
    <w:name w:val="xl143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4">
    <w:name w:val="xl14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5">
    <w:name w:val="xl145"/>
    <w:basedOn w:val="a1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6">
    <w:name w:val="xl146"/>
    <w:basedOn w:val="a1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7">
    <w:name w:val="xl147"/>
    <w:basedOn w:val="a1"/>
    <w:rsid w:val="000E3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8">
    <w:name w:val="xl148"/>
    <w:basedOn w:val="a1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49">
    <w:name w:val="xl149"/>
    <w:basedOn w:val="a1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50">
    <w:name w:val="xl150"/>
    <w:basedOn w:val="a1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u w:val="single"/>
      <w:lang w:eastAsia="ru-RU"/>
    </w:rPr>
  </w:style>
  <w:style w:type="paragraph" w:customStyle="1" w:styleId="xl151">
    <w:name w:val="xl151"/>
    <w:basedOn w:val="a1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3">
    <w:name w:val="xl153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54">
    <w:name w:val="xl154"/>
    <w:basedOn w:val="a1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5">
    <w:name w:val="xl155"/>
    <w:basedOn w:val="a1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6">
    <w:name w:val="xl156"/>
    <w:basedOn w:val="a1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7">
    <w:name w:val="xl157"/>
    <w:basedOn w:val="a1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8">
    <w:name w:val="xl158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9">
    <w:name w:val="xl159"/>
    <w:basedOn w:val="a1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60">
    <w:name w:val="xl160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61">
    <w:name w:val="xl161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2">
    <w:name w:val="xl162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4">
    <w:name w:val="xl16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Cs w:val="24"/>
      <w:u w:val="single"/>
      <w:lang w:eastAsia="ru-RU"/>
    </w:rPr>
  </w:style>
  <w:style w:type="paragraph" w:customStyle="1" w:styleId="xl165">
    <w:name w:val="xl165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66">
    <w:name w:val="xl166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172">
    <w:name w:val="xl172"/>
    <w:basedOn w:val="a1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3">
    <w:name w:val="xl173"/>
    <w:basedOn w:val="a1"/>
    <w:rsid w:val="000E32A7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4">
    <w:name w:val="xl174"/>
    <w:basedOn w:val="a1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5">
    <w:name w:val="xl175"/>
    <w:basedOn w:val="a1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7">
    <w:name w:val="xl177"/>
    <w:basedOn w:val="a1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8">
    <w:name w:val="xl178"/>
    <w:basedOn w:val="a1"/>
    <w:rsid w:val="000E3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79">
    <w:name w:val="xl179"/>
    <w:basedOn w:val="a1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0">
    <w:name w:val="xl180"/>
    <w:basedOn w:val="a1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1">
    <w:name w:val="xl181"/>
    <w:basedOn w:val="a1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2">
    <w:name w:val="xl182"/>
    <w:basedOn w:val="a1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3">
    <w:name w:val="xl183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4">
    <w:name w:val="xl184"/>
    <w:basedOn w:val="a1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5">
    <w:name w:val="xl185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7">
    <w:name w:val="xl187"/>
    <w:basedOn w:val="a1"/>
    <w:rsid w:val="000E32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8">
    <w:name w:val="xl188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9">
    <w:name w:val="xl189"/>
    <w:basedOn w:val="a1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0">
    <w:name w:val="xl190"/>
    <w:basedOn w:val="a1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1">
    <w:name w:val="xl191"/>
    <w:basedOn w:val="a1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2">
    <w:name w:val="xl192"/>
    <w:basedOn w:val="a1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3">
    <w:name w:val="xl193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a1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5">
    <w:name w:val="xl195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6">
    <w:name w:val="xl196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7">
    <w:name w:val="xl197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8">
    <w:name w:val="xl198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99">
    <w:name w:val="xl199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00">
    <w:name w:val="xl200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01">
    <w:name w:val="xl201"/>
    <w:basedOn w:val="a1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333333"/>
      <w:sz w:val="20"/>
      <w:szCs w:val="20"/>
      <w:lang w:eastAsia="ru-RU"/>
    </w:rPr>
  </w:style>
  <w:style w:type="paragraph" w:customStyle="1" w:styleId="xl202">
    <w:name w:val="xl202"/>
    <w:basedOn w:val="a1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1"/>
    <w:rsid w:val="000E32A7"/>
    <w:pPr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204">
    <w:name w:val="xl20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1"/>
    <w:rsid w:val="000E32A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6">
    <w:name w:val="xl206"/>
    <w:basedOn w:val="a1"/>
    <w:rsid w:val="000E32A7"/>
    <w:pP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7">
    <w:name w:val="xl207"/>
    <w:basedOn w:val="a1"/>
    <w:rsid w:val="000E32A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8">
    <w:name w:val="xl208"/>
    <w:basedOn w:val="a1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10">
    <w:name w:val="xl210"/>
    <w:basedOn w:val="a1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11">
    <w:name w:val="xl211"/>
    <w:basedOn w:val="a1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212">
    <w:name w:val="xl212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3">
    <w:name w:val="xl213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214">
    <w:name w:val="xl21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5">
    <w:name w:val="xl215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Cs w:val="24"/>
      <w:lang w:eastAsia="ru-RU"/>
    </w:rPr>
  </w:style>
  <w:style w:type="paragraph" w:customStyle="1" w:styleId="xl216">
    <w:name w:val="xl216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18">
    <w:name w:val="xl218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19">
    <w:name w:val="xl219"/>
    <w:basedOn w:val="a1"/>
    <w:rsid w:val="000E32A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20">
    <w:name w:val="xl220"/>
    <w:basedOn w:val="a1"/>
    <w:rsid w:val="000E32A7"/>
    <w:pPr>
      <w:spacing w:before="100" w:beforeAutospacing="1" w:after="100" w:afterAutospacing="1"/>
      <w:jc w:val="both"/>
      <w:textAlignment w:val="top"/>
    </w:pPr>
    <w:rPr>
      <w:szCs w:val="24"/>
      <w:lang w:eastAsia="ru-RU"/>
    </w:rPr>
  </w:style>
  <w:style w:type="paragraph" w:customStyle="1" w:styleId="xl221">
    <w:name w:val="xl221"/>
    <w:basedOn w:val="a1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2">
    <w:name w:val="xl222"/>
    <w:basedOn w:val="a1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3">
    <w:name w:val="xl223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4">
    <w:name w:val="xl224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5">
    <w:name w:val="xl225"/>
    <w:basedOn w:val="a1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6">
    <w:name w:val="xl226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7">
    <w:name w:val="xl227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8">
    <w:name w:val="xl228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229">
    <w:name w:val="xl229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30">
    <w:name w:val="xl230"/>
    <w:basedOn w:val="a1"/>
    <w:rsid w:val="000E32A7"/>
    <w:pPr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231">
    <w:name w:val="xl231"/>
    <w:basedOn w:val="a1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2">
    <w:name w:val="xl232"/>
    <w:basedOn w:val="a1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3">
    <w:name w:val="xl233"/>
    <w:basedOn w:val="a1"/>
    <w:rsid w:val="000E32A7"/>
    <w:pP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234">
    <w:name w:val="xl234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ru-RU"/>
    </w:rPr>
  </w:style>
  <w:style w:type="paragraph" w:customStyle="1" w:styleId="xl235">
    <w:name w:val="xl235"/>
    <w:basedOn w:val="a1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6">
    <w:name w:val="xl236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0"/>
      <w:szCs w:val="20"/>
      <w:lang w:eastAsia="ru-RU"/>
    </w:rPr>
  </w:style>
  <w:style w:type="paragraph" w:customStyle="1" w:styleId="xl237">
    <w:name w:val="xl237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0"/>
      <w:szCs w:val="20"/>
      <w:lang w:eastAsia="ru-RU"/>
    </w:rPr>
  </w:style>
  <w:style w:type="paragraph" w:customStyle="1" w:styleId="xl238">
    <w:name w:val="xl238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39">
    <w:name w:val="xl239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0">
    <w:name w:val="xl240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1">
    <w:name w:val="xl241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">
    <w:name w:val="xl242"/>
    <w:basedOn w:val="a1"/>
    <w:rsid w:val="000E32A7"/>
    <w:pP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243">
    <w:name w:val="xl243"/>
    <w:basedOn w:val="a1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244">
    <w:name w:val="xl244"/>
    <w:basedOn w:val="a1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245">
    <w:name w:val="xl245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6">
    <w:name w:val="xl246"/>
    <w:basedOn w:val="a1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7">
    <w:name w:val="xl247"/>
    <w:basedOn w:val="a1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8">
    <w:name w:val="xl248"/>
    <w:basedOn w:val="a1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9">
    <w:name w:val="xl249"/>
    <w:basedOn w:val="a1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0">
    <w:name w:val="xl250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1">
    <w:name w:val="xl251"/>
    <w:basedOn w:val="a1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2">
    <w:name w:val="xl252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1"/>
    <w:rsid w:val="000E32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4">
    <w:name w:val="xl254"/>
    <w:basedOn w:val="a1"/>
    <w:rsid w:val="000E32A7"/>
    <w:pP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5">
    <w:name w:val="xl255"/>
    <w:basedOn w:val="a1"/>
    <w:rsid w:val="000E32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6">
    <w:name w:val="xl256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57">
    <w:name w:val="xl257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1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59">
    <w:name w:val="xl259"/>
    <w:basedOn w:val="a1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0">
    <w:name w:val="xl260"/>
    <w:basedOn w:val="a1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1">
    <w:name w:val="xl261"/>
    <w:basedOn w:val="a1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2">
    <w:name w:val="xl262"/>
    <w:basedOn w:val="a1"/>
    <w:rsid w:val="000E32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3">
    <w:name w:val="xl263"/>
    <w:basedOn w:val="a1"/>
    <w:rsid w:val="000E32A7"/>
    <w:pP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4">
    <w:name w:val="xl264"/>
    <w:basedOn w:val="a1"/>
    <w:rsid w:val="000E32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5">
    <w:name w:val="xl265"/>
    <w:basedOn w:val="a1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6">
    <w:name w:val="xl266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7">
    <w:name w:val="xl267"/>
    <w:basedOn w:val="a1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8">
    <w:name w:val="xl268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69">
    <w:name w:val="xl269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70">
    <w:name w:val="xl270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71">
    <w:name w:val="xl271"/>
    <w:basedOn w:val="a1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272">
    <w:name w:val="xl272"/>
    <w:basedOn w:val="a1"/>
    <w:rsid w:val="000E32A7"/>
    <w:pP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273">
    <w:name w:val="xl273"/>
    <w:basedOn w:val="a1"/>
    <w:rsid w:val="000E32A7"/>
    <w:pPr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274">
    <w:name w:val="xl274"/>
    <w:basedOn w:val="a1"/>
    <w:rsid w:val="000E32A7"/>
    <w:pPr>
      <w:spacing w:before="100" w:beforeAutospacing="1" w:after="100" w:afterAutospacing="1"/>
      <w:jc w:val="both"/>
    </w:pPr>
    <w:rPr>
      <w:b/>
      <w:bCs/>
      <w:szCs w:val="24"/>
      <w:lang w:eastAsia="ru-RU"/>
    </w:rPr>
  </w:style>
  <w:style w:type="paragraph" w:customStyle="1" w:styleId="xl275">
    <w:name w:val="xl275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6">
    <w:name w:val="xl276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7">
    <w:name w:val="xl277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8">
    <w:name w:val="xl278"/>
    <w:basedOn w:val="a1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79">
    <w:name w:val="xl279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280">
    <w:name w:val="xl280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281">
    <w:name w:val="xl281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  <w:lang w:eastAsia="ru-RU"/>
    </w:rPr>
  </w:style>
  <w:style w:type="paragraph" w:customStyle="1" w:styleId="xl282">
    <w:name w:val="xl282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283">
    <w:name w:val="xl283"/>
    <w:basedOn w:val="a1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xl284">
    <w:name w:val="xl284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5">
    <w:name w:val="xl285"/>
    <w:basedOn w:val="a1"/>
    <w:rsid w:val="000E3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86">
    <w:name w:val="xl286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7">
    <w:name w:val="xl287"/>
    <w:basedOn w:val="a1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8">
    <w:name w:val="xl288"/>
    <w:basedOn w:val="a1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9">
    <w:name w:val="xl289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">
    <w:name w:val="xl290"/>
    <w:basedOn w:val="a1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character" w:customStyle="1" w:styleId="aff8">
    <w:name w:val="Знак Знак"/>
    <w:rsid w:val="000E32A7"/>
    <w:rPr>
      <w:sz w:val="24"/>
      <w:szCs w:val="24"/>
    </w:rPr>
  </w:style>
  <w:style w:type="paragraph" w:customStyle="1" w:styleId="19">
    <w:name w:val="РћР±С‹С‡РЅС‹Р№1"/>
    <w:rsid w:val="000E32A7"/>
    <w:pPr>
      <w:widowControl w:val="0"/>
      <w:suppressAutoHyphens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f9">
    <w:name w:val="Знак Знак Знак Знак Знак Знак Знак Знак Знак Знак Знак"/>
    <w:basedOn w:val="a1"/>
    <w:autoRedefine/>
    <w:rsid w:val="000E32A7"/>
    <w:pPr>
      <w:spacing w:after="160" w:line="240" w:lineRule="exact"/>
    </w:pPr>
    <w:rPr>
      <w:sz w:val="28"/>
      <w:szCs w:val="20"/>
      <w:lang w:val="en-US"/>
    </w:rPr>
  </w:style>
  <w:style w:type="paragraph" w:customStyle="1" w:styleId="1a">
    <w:name w:val="Текст блока1"/>
    <w:basedOn w:val="a1"/>
    <w:rsid w:val="000E32A7"/>
    <w:pPr>
      <w:overflowPunct w:val="0"/>
      <w:autoSpaceDE w:val="0"/>
      <w:autoSpaceDN w:val="0"/>
      <w:adjustRightInd w:val="0"/>
      <w:ind w:left="284" w:right="284" w:firstLine="567"/>
      <w:jc w:val="both"/>
      <w:textAlignment w:val="baseline"/>
    </w:pPr>
    <w:rPr>
      <w:szCs w:val="20"/>
      <w:lang w:eastAsia="ru-RU"/>
    </w:rPr>
  </w:style>
  <w:style w:type="paragraph" w:customStyle="1" w:styleId="NormalTab">
    <w:name w:val="Normal+Tab"/>
    <w:basedOn w:val="a1"/>
    <w:rsid w:val="000E32A7"/>
    <w:pPr>
      <w:tabs>
        <w:tab w:val="left" w:pos="6691"/>
      </w:tabs>
    </w:pPr>
    <w:rPr>
      <w:rFonts w:ascii="Univers (W1)" w:hAnsi="Univers (W1)"/>
      <w:sz w:val="20"/>
      <w:szCs w:val="20"/>
      <w:lang w:val="en-US" w:eastAsia="ru-RU"/>
    </w:rPr>
  </w:style>
  <w:style w:type="character" w:customStyle="1" w:styleId="8">
    <w:name w:val="Знак Знак8"/>
    <w:rsid w:val="000E32A7"/>
    <w:rPr>
      <w:sz w:val="24"/>
      <w:szCs w:val="24"/>
      <w:lang w:val="ru-RU" w:eastAsia="ar-SA" w:bidi="ar-SA"/>
    </w:rPr>
  </w:style>
  <w:style w:type="character" w:customStyle="1" w:styleId="FontStyle12">
    <w:name w:val="Font Style12"/>
    <w:rsid w:val="000E32A7"/>
    <w:rPr>
      <w:rFonts w:ascii="Times New Roman" w:hAnsi="Times New Roman" w:cs="Times New Roman"/>
      <w:b/>
      <w:bCs/>
      <w:sz w:val="30"/>
      <w:szCs w:val="30"/>
    </w:rPr>
  </w:style>
  <w:style w:type="character" w:customStyle="1" w:styleId="7">
    <w:name w:val="Знак Знак7"/>
    <w:locked/>
    <w:rsid w:val="000E32A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ffa">
    <w:name w:val="Block Text"/>
    <w:basedOn w:val="a1"/>
    <w:rsid w:val="000E32A7"/>
    <w:pPr>
      <w:overflowPunct w:val="0"/>
      <w:autoSpaceDE w:val="0"/>
      <w:autoSpaceDN w:val="0"/>
      <w:adjustRightInd w:val="0"/>
      <w:ind w:left="284" w:right="284" w:firstLine="567"/>
      <w:jc w:val="both"/>
    </w:pPr>
    <w:rPr>
      <w:szCs w:val="24"/>
      <w:lang w:eastAsia="ru-RU"/>
    </w:rPr>
  </w:style>
  <w:style w:type="paragraph" w:customStyle="1" w:styleId="1b">
    <w:name w:val="Обычный1"/>
    <w:uiPriority w:val="99"/>
    <w:rsid w:val="000E32A7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BodyText21">
    <w:name w:val="Body Text 21"/>
    <w:basedOn w:val="a1"/>
    <w:rsid w:val="000E32A7"/>
    <w:pPr>
      <w:overflowPunct w:val="0"/>
      <w:autoSpaceDE w:val="0"/>
      <w:autoSpaceDN w:val="0"/>
      <w:adjustRightInd w:val="0"/>
      <w:ind w:left="316"/>
    </w:pPr>
    <w:rPr>
      <w:szCs w:val="24"/>
      <w:lang w:eastAsia="ru-RU"/>
    </w:rPr>
  </w:style>
  <w:style w:type="paragraph" w:customStyle="1" w:styleId="TableText">
    <w:name w:val="Table Text"/>
    <w:basedOn w:val="a1"/>
    <w:rsid w:val="000E32A7"/>
    <w:pPr>
      <w:autoSpaceDE w:val="0"/>
      <w:autoSpaceDN w:val="0"/>
      <w:adjustRightInd w:val="0"/>
      <w:jc w:val="right"/>
    </w:pPr>
    <w:rPr>
      <w:rFonts w:eastAsia="MS Mincho"/>
      <w:szCs w:val="24"/>
      <w:lang w:eastAsia="zh-CN"/>
    </w:rPr>
  </w:style>
  <w:style w:type="paragraph" w:customStyle="1" w:styleId="DefaultText">
    <w:name w:val="Default Text"/>
    <w:basedOn w:val="a1"/>
    <w:rsid w:val="000E32A7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title2">
    <w:name w:val="title2"/>
    <w:rsid w:val="000E32A7"/>
  </w:style>
  <w:style w:type="paragraph" w:customStyle="1" w:styleId="1c">
    <w:name w:val="Знак Знак1 Знак Знак Знак Знак"/>
    <w:basedOn w:val="a1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10">
    <w:name w:val="Знак Знак1 Знак Знак Знак Знак Знак Знак Знак Знак Знак Знак1"/>
    <w:basedOn w:val="a1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character" w:customStyle="1" w:styleId="hps">
    <w:name w:val="hps"/>
    <w:rsid w:val="000E32A7"/>
  </w:style>
  <w:style w:type="character" w:customStyle="1" w:styleId="atn">
    <w:name w:val="atn"/>
    <w:rsid w:val="000E32A7"/>
  </w:style>
  <w:style w:type="character" w:customStyle="1" w:styleId="shorttext">
    <w:name w:val="short_text"/>
    <w:rsid w:val="000E32A7"/>
  </w:style>
  <w:style w:type="character" w:customStyle="1" w:styleId="longtext">
    <w:name w:val="long_text"/>
    <w:rsid w:val="000E32A7"/>
  </w:style>
  <w:style w:type="paragraph" w:customStyle="1" w:styleId="SP">
    <w:name w:val="SP...."/>
    <w:basedOn w:val="a1"/>
    <w:next w:val="a1"/>
    <w:rsid w:val="000E32A7"/>
    <w:pPr>
      <w:autoSpaceDE w:val="0"/>
      <w:autoSpaceDN w:val="0"/>
      <w:adjustRightInd w:val="0"/>
    </w:pPr>
    <w:rPr>
      <w:rFonts w:ascii="Verdana" w:eastAsia="MS Mincho" w:hAnsi="Verdana" w:cs="Verdana"/>
      <w:szCs w:val="24"/>
      <w:lang w:eastAsia="ja-JP"/>
    </w:rPr>
  </w:style>
  <w:style w:type="paragraph" w:customStyle="1" w:styleId="affb">
    <w:name w:val="Таблица текст"/>
    <w:basedOn w:val="a1"/>
    <w:rsid w:val="000E32A7"/>
    <w:pPr>
      <w:spacing w:before="40" w:after="40"/>
      <w:ind w:left="57" w:right="57"/>
    </w:pPr>
    <w:rPr>
      <w:rFonts w:eastAsia="SimSun"/>
      <w:sz w:val="22"/>
      <w:lang w:eastAsia="ru-RU"/>
    </w:rPr>
  </w:style>
  <w:style w:type="character" w:customStyle="1" w:styleId="apple-style-span">
    <w:name w:val="apple-style-span"/>
    <w:rsid w:val="000E32A7"/>
  </w:style>
  <w:style w:type="character" w:customStyle="1" w:styleId="27">
    <w:name w:val="Знак Знак2"/>
    <w:rsid w:val="000E32A7"/>
    <w:rPr>
      <w:rFonts w:ascii="Arial" w:hAnsi="Arial"/>
      <w:color w:val="000000"/>
      <w:sz w:val="24"/>
    </w:rPr>
  </w:style>
  <w:style w:type="paragraph" w:styleId="33">
    <w:name w:val="Body Text Indent 3"/>
    <w:basedOn w:val="a1"/>
    <w:link w:val="34"/>
    <w:rsid w:val="000E32A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0E32A7"/>
    <w:rPr>
      <w:rFonts w:eastAsia="Times New Roman"/>
      <w:sz w:val="16"/>
      <w:szCs w:val="16"/>
    </w:rPr>
  </w:style>
  <w:style w:type="paragraph" w:customStyle="1" w:styleId="affc">
    <w:name w:val="Содержимое таблицы"/>
    <w:basedOn w:val="a1"/>
    <w:rsid w:val="000E32A7"/>
    <w:pPr>
      <w:suppressLineNumbers/>
      <w:suppressAutoHyphens/>
      <w:spacing w:line="100" w:lineRule="atLeast"/>
    </w:pPr>
    <w:rPr>
      <w:rFonts w:ascii="Arial" w:hAnsi="Arial"/>
      <w:kern w:val="1"/>
      <w:sz w:val="20"/>
      <w:szCs w:val="20"/>
      <w:lang w:val="de-DE" w:eastAsia="ar-SA"/>
    </w:rPr>
  </w:style>
  <w:style w:type="paragraph" w:customStyle="1" w:styleId="H-TextFormat">
    <w:name w:val="H-TextFormat"/>
    <w:rsid w:val="000E32A7"/>
    <w:pPr>
      <w:autoSpaceDE w:val="0"/>
      <w:autoSpaceDN w:val="0"/>
      <w:adjustRightInd w:val="0"/>
    </w:pPr>
    <w:rPr>
      <w:rFonts w:ascii="Arial" w:eastAsia="SimSun" w:hAnsi="Arial" w:cs="Arial"/>
      <w:sz w:val="22"/>
      <w:szCs w:val="22"/>
      <w:lang w:val="en-US" w:eastAsia="zh-CN"/>
    </w:rPr>
  </w:style>
  <w:style w:type="character" w:customStyle="1" w:styleId="35">
    <w:name w:val="Основной текст (3)_"/>
    <w:link w:val="36"/>
    <w:locked/>
    <w:rsid w:val="000E32A7"/>
    <w:rPr>
      <w:rFonts w:ascii="Calibri" w:hAnsi="Calibri"/>
      <w:sz w:val="16"/>
      <w:szCs w:val="16"/>
      <w:shd w:val="clear" w:color="auto" w:fill="FFFFFF"/>
    </w:rPr>
  </w:style>
  <w:style w:type="character" w:customStyle="1" w:styleId="1d">
    <w:name w:val="Основной текст + Не полужирный1"/>
    <w:rsid w:val="000E32A7"/>
    <w:rPr>
      <w:b/>
      <w:bCs/>
      <w:color w:val="000000"/>
      <w:spacing w:val="0"/>
      <w:w w:val="100"/>
      <w:position w:val="0"/>
      <w:shd w:val="clear" w:color="auto" w:fill="FFFFFF"/>
      <w:lang w:val="ru-RU" w:bidi="ar-SA"/>
    </w:rPr>
  </w:style>
  <w:style w:type="character" w:customStyle="1" w:styleId="51">
    <w:name w:val="Основной текст (5)_"/>
    <w:link w:val="52"/>
    <w:locked/>
    <w:rsid w:val="000E32A7"/>
    <w:rPr>
      <w:rFonts w:ascii="Tahoma" w:hAnsi="Tahoma"/>
      <w:b/>
      <w:bCs/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0E32A7"/>
    <w:rPr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0E32A7"/>
    <w:pPr>
      <w:widowControl w:val="0"/>
      <w:shd w:val="clear" w:color="auto" w:fill="FFFFFF"/>
      <w:spacing w:after="60" w:line="206" w:lineRule="exact"/>
      <w:jc w:val="right"/>
    </w:pPr>
    <w:rPr>
      <w:rFonts w:ascii="Calibri" w:eastAsia="Calibri" w:hAnsi="Calibri"/>
      <w:sz w:val="16"/>
      <w:szCs w:val="16"/>
      <w:lang w:val="x-none" w:eastAsia="x-none"/>
    </w:rPr>
  </w:style>
  <w:style w:type="paragraph" w:customStyle="1" w:styleId="52">
    <w:name w:val="Основной текст (5)"/>
    <w:basedOn w:val="a1"/>
    <w:link w:val="51"/>
    <w:rsid w:val="000E32A7"/>
    <w:pPr>
      <w:widowControl w:val="0"/>
      <w:shd w:val="clear" w:color="auto" w:fill="FFFFFF"/>
      <w:spacing w:before="240" w:after="480" w:line="240" w:lineRule="atLeast"/>
      <w:jc w:val="both"/>
    </w:pPr>
    <w:rPr>
      <w:rFonts w:ascii="Tahoma" w:eastAsia="Calibri" w:hAnsi="Tahoma"/>
      <w:b/>
      <w:bCs/>
      <w:i/>
      <w:iCs/>
      <w:sz w:val="15"/>
      <w:szCs w:val="15"/>
      <w:lang w:val="x-none" w:eastAsia="x-none"/>
    </w:rPr>
  </w:style>
  <w:style w:type="paragraph" w:customStyle="1" w:styleId="60">
    <w:name w:val="Основной текст (6)"/>
    <w:basedOn w:val="a1"/>
    <w:link w:val="6"/>
    <w:rsid w:val="000E32A7"/>
    <w:pPr>
      <w:widowControl w:val="0"/>
      <w:shd w:val="clear" w:color="auto" w:fill="FFFFFF"/>
      <w:spacing w:before="240" w:after="240" w:line="240" w:lineRule="atLeast"/>
    </w:pPr>
    <w:rPr>
      <w:rFonts w:eastAsia="Calibri"/>
      <w:sz w:val="20"/>
      <w:szCs w:val="20"/>
      <w:lang w:val="x-none" w:eastAsia="x-none"/>
    </w:rPr>
  </w:style>
  <w:style w:type="character" w:customStyle="1" w:styleId="affd">
    <w:name w:val="Подпись к картинке_"/>
    <w:link w:val="affe"/>
    <w:locked/>
    <w:rsid w:val="000E32A7"/>
    <w:rPr>
      <w:sz w:val="19"/>
      <w:szCs w:val="19"/>
      <w:shd w:val="clear" w:color="auto" w:fill="FFFFFF"/>
      <w:lang w:val="en-US"/>
    </w:rPr>
  </w:style>
  <w:style w:type="character" w:customStyle="1" w:styleId="80">
    <w:name w:val="Подпись к картинке + 8"/>
    <w:aliases w:val="5 pt2,Курсив1"/>
    <w:rsid w:val="000E32A7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1">
    <w:name w:val="Подпись к картинке + 81"/>
    <w:aliases w:val="5 pt1"/>
    <w:rsid w:val="000E32A7"/>
    <w:rPr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37">
    <w:name w:val="Основной текст (3) + Не полужирный"/>
    <w:rsid w:val="000E32A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e">
    <w:name w:val="Подпись к картинке"/>
    <w:basedOn w:val="a1"/>
    <w:link w:val="affd"/>
    <w:rsid w:val="000E32A7"/>
    <w:pPr>
      <w:widowControl w:val="0"/>
      <w:shd w:val="clear" w:color="auto" w:fill="FFFFFF"/>
      <w:spacing w:line="221" w:lineRule="exact"/>
      <w:ind w:hanging="420"/>
    </w:pPr>
    <w:rPr>
      <w:rFonts w:eastAsia="Calibri"/>
      <w:sz w:val="19"/>
      <w:szCs w:val="19"/>
      <w:shd w:val="clear" w:color="auto" w:fill="FFFFFF"/>
      <w:lang w:val="en-US" w:eastAsia="x-none"/>
    </w:rPr>
  </w:style>
  <w:style w:type="character" w:customStyle="1" w:styleId="510">
    <w:name w:val="Основной текст (5) + Не полужирный1"/>
    <w:rsid w:val="000E32A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e">
    <w:name w:val="Цитата1"/>
    <w:basedOn w:val="a1"/>
    <w:rsid w:val="000E32A7"/>
    <w:pPr>
      <w:widowControl w:val="0"/>
      <w:suppressAutoHyphens/>
      <w:ind w:left="284" w:right="284" w:firstLine="567"/>
      <w:jc w:val="both"/>
      <w:textAlignment w:val="baseline"/>
    </w:pPr>
    <w:rPr>
      <w:kern w:val="1"/>
      <w:szCs w:val="20"/>
      <w:lang w:eastAsia="ru-RU" w:bidi="hi-IN"/>
    </w:rPr>
  </w:style>
  <w:style w:type="character" w:customStyle="1" w:styleId="st1">
    <w:name w:val="st1"/>
    <w:rsid w:val="000E32A7"/>
  </w:style>
  <w:style w:type="paragraph" w:customStyle="1" w:styleId="western">
    <w:name w:val="western"/>
    <w:basedOn w:val="a1"/>
    <w:rsid w:val="000E32A7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8">
    <w:name w:val="Заголовок №2_"/>
    <w:link w:val="29"/>
    <w:rsid w:val="000E32A7"/>
    <w:rPr>
      <w:b/>
      <w:bCs/>
      <w:sz w:val="21"/>
      <w:szCs w:val="21"/>
      <w:shd w:val="clear" w:color="auto" w:fill="FFFFFF"/>
    </w:rPr>
  </w:style>
  <w:style w:type="paragraph" w:customStyle="1" w:styleId="29">
    <w:name w:val="Заголовок №2"/>
    <w:basedOn w:val="a1"/>
    <w:link w:val="28"/>
    <w:rsid w:val="000E32A7"/>
    <w:pPr>
      <w:widowControl w:val="0"/>
      <w:shd w:val="clear" w:color="auto" w:fill="FFFFFF"/>
      <w:spacing w:before="720" w:line="254" w:lineRule="exact"/>
      <w:jc w:val="both"/>
      <w:outlineLvl w:val="1"/>
    </w:pPr>
    <w:rPr>
      <w:rFonts w:eastAsia="Calibri"/>
      <w:b/>
      <w:bCs/>
      <w:sz w:val="21"/>
      <w:szCs w:val="21"/>
      <w:lang w:val="x-none" w:eastAsia="x-none"/>
    </w:rPr>
  </w:style>
  <w:style w:type="paragraph" w:customStyle="1" w:styleId="Pa13">
    <w:name w:val="Pa13"/>
    <w:basedOn w:val="a1"/>
    <w:next w:val="a1"/>
    <w:uiPriority w:val="99"/>
    <w:rsid w:val="000E32A7"/>
    <w:pPr>
      <w:autoSpaceDE w:val="0"/>
      <w:autoSpaceDN w:val="0"/>
      <w:adjustRightInd w:val="0"/>
      <w:spacing w:line="241" w:lineRule="atLeast"/>
    </w:pPr>
    <w:rPr>
      <w:rFonts w:ascii="Times" w:eastAsia="Calibri" w:hAnsi="Times" w:cs="Times"/>
      <w:szCs w:val="24"/>
      <w:lang w:val="en-US"/>
    </w:rPr>
  </w:style>
  <w:style w:type="character" w:customStyle="1" w:styleId="1f">
    <w:name w:val="Подзаголовок Знак1"/>
    <w:rsid w:val="000E32A7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9B1AC5"/>
    <w:pPr>
      <w:widowControl w:val="0"/>
    </w:pPr>
    <w:rPr>
      <w:rFonts w:ascii="Calibri" w:eastAsia="Calibr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SPecialiST RePack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User</dc:creator>
  <cp:keywords/>
  <cp:lastModifiedBy>Пользователь</cp:lastModifiedBy>
  <cp:revision>2</cp:revision>
  <cp:lastPrinted>2020-07-23T06:33:00Z</cp:lastPrinted>
  <dcterms:created xsi:type="dcterms:W3CDTF">2022-12-09T15:54:00Z</dcterms:created>
  <dcterms:modified xsi:type="dcterms:W3CDTF">2022-12-09T15:54:00Z</dcterms:modified>
</cp:coreProperties>
</file>