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836F9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B836F9">
        <w:rPr>
          <w:rFonts w:ascii="Times New Roman" w:hAnsi="Times New Roman"/>
          <w:b/>
          <w:sz w:val="16"/>
          <w:szCs w:val="16"/>
        </w:rPr>
        <w:t>Протокол №</w:t>
      </w:r>
      <w:r w:rsidR="00B836F9" w:rsidRPr="00B836F9">
        <w:rPr>
          <w:rFonts w:ascii="Times New Roman" w:hAnsi="Times New Roman"/>
          <w:b/>
          <w:sz w:val="16"/>
          <w:szCs w:val="16"/>
        </w:rPr>
        <w:t>76</w:t>
      </w:r>
    </w:p>
    <w:p w:rsidR="001B7B27" w:rsidRPr="00B836F9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836F9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B836F9">
        <w:rPr>
          <w:rFonts w:ascii="Times New Roman" w:hAnsi="Times New Roman"/>
          <w:b/>
          <w:sz w:val="16"/>
          <w:szCs w:val="16"/>
        </w:rPr>
        <w:t>3</w:t>
      </w:r>
      <w:r w:rsidRPr="00B836F9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B836F9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836F9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B836F9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B836F9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B836F9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B836F9">
        <w:rPr>
          <w:rFonts w:ascii="Times New Roman" w:hAnsi="Times New Roman"/>
          <w:b/>
          <w:sz w:val="16"/>
          <w:szCs w:val="16"/>
        </w:rPr>
        <w:t xml:space="preserve">           </w:t>
      </w:r>
      <w:r w:rsidRPr="00B836F9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B836F9">
        <w:rPr>
          <w:rFonts w:ascii="Times New Roman" w:hAnsi="Times New Roman"/>
          <w:b/>
          <w:sz w:val="16"/>
          <w:szCs w:val="16"/>
        </w:rPr>
        <w:t xml:space="preserve">      </w:t>
      </w:r>
      <w:r w:rsidR="00ED09FE" w:rsidRPr="00B836F9">
        <w:rPr>
          <w:rFonts w:ascii="Times New Roman" w:hAnsi="Times New Roman"/>
          <w:b/>
          <w:sz w:val="16"/>
          <w:szCs w:val="16"/>
        </w:rPr>
        <w:t xml:space="preserve">                          </w:t>
      </w:r>
      <w:r w:rsidR="00D9255F" w:rsidRPr="00B836F9">
        <w:rPr>
          <w:rFonts w:ascii="Times New Roman" w:hAnsi="Times New Roman"/>
          <w:b/>
          <w:sz w:val="16"/>
          <w:szCs w:val="16"/>
        </w:rPr>
        <w:t xml:space="preserve">      </w:t>
      </w:r>
      <w:r w:rsidRPr="00B836F9">
        <w:rPr>
          <w:rFonts w:ascii="Times New Roman" w:hAnsi="Times New Roman"/>
          <w:b/>
          <w:sz w:val="16"/>
          <w:szCs w:val="16"/>
        </w:rPr>
        <w:t xml:space="preserve">  «</w:t>
      </w:r>
      <w:r w:rsidR="00157F75" w:rsidRPr="00B836F9">
        <w:rPr>
          <w:rFonts w:ascii="Times New Roman" w:hAnsi="Times New Roman"/>
          <w:b/>
          <w:sz w:val="16"/>
          <w:szCs w:val="16"/>
        </w:rPr>
        <w:t>1</w:t>
      </w:r>
      <w:r w:rsidR="00B836F9" w:rsidRPr="00B836F9">
        <w:rPr>
          <w:rFonts w:ascii="Times New Roman" w:hAnsi="Times New Roman"/>
          <w:b/>
          <w:sz w:val="16"/>
          <w:szCs w:val="16"/>
        </w:rPr>
        <w:t>8</w:t>
      </w:r>
      <w:r w:rsidRPr="00B836F9">
        <w:rPr>
          <w:rFonts w:ascii="Times New Roman" w:hAnsi="Times New Roman"/>
          <w:b/>
          <w:sz w:val="16"/>
          <w:szCs w:val="16"/>
        </w:rPr>
        <w:t>»</w:t>
      </w:r>
      <w:r w:rsidR="00137141" w:rsidRPr="00B836F9">
        <w:rPr>
          <w:rFonts w:ascii="Times New Roman" w:hAnsi="Times New Roman"/>
          <w:b/>
          <w:sz w:val="16"/>
          <w:szCs w:val="16"/>
        </w:rPr>
        <w:t xml:space="preserve"> </w:t>
      </w:r>
      <w:r w:rsidR="00157F75" w:rsidRPr="00B836F9">
        <w:rPr>
          <w:rFonts w:ascii="Times New Roman" w:hAnsi="Times New Roman"/>
          <w:b/>
          <w:sz w:val="16"/>
          <w:szCs w:val="16"/>
        </w:rPr>
        <w:t xml:space="preserve"> апреля</w:t>
      </w:r>
      <w:r w:rsidR="002A02D5" w:rsidRPr="00B836F9">
        <w:rPr>
          <w:rFonts w:ascii="Times New Roman" w:hAnsi="Times New Roman"/>
          <w:b/>
          <w:sz w:val="16"/>
          <w:szCs w:val="16"/>
        </w:rPr>
        <w:t xml:space="preserve"> </w:t>
      </w:r>
      <w:r w:rsidRPr="00B836F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B836F9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B836F9">
        <w:rPr>
          <w:rFonts w:ascii="Times New Roman" w:hAnsi="Times New Roman"/>
          <w:b/>
          <w:sz w:val="16"/>
          <w:szCs w:val="16"/>
        </w:rPr>
        <w:t>3</w:t>
      </w:r>
      <w:r w:rsidRPr="00B836F9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B836F9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B836F9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B836F9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B836F9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B836F9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B836F9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E16512" w:rsidRPr="00B836F9" w:rsidRDefault="00E16512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992"/>
        <w:gridCol w:w="1418"/>
        <w:gridCol w:w="1275"/>
        <w:gridCol w:w="1770"/>
        <w:gridCol w:w="2058"/>
        <w:gridCol w:w="845"/>
      </w:tblGrid>
      <w:tr w:rsidR="00E16512" w:rsidRPr="00B836F9" w:rsidTr="00123F31">
        <w:trPr>
          <w:trHeight w:val="558"/>
        </w:trPr>
        <w:tc>
          <w:tcPr>
            <w:tcW w:w="817" w:type="dxa"/>
            <w:hideMark/>
          </w:tcPr>
          <w:p w:rsidR="00E16512" w:rsidRPr="00B836F9" w:rsidRDefault="00E16512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678" w:type="dxa"/>
            <w:hideMark/>
          </w:tcPr>
          <w:p w:rsidR="00E16512" w:rsidRPr="00B836F9" w:rsidRDefault="00E16512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hideMark/>
          </w:tcPr>
          <w:p w:rsidR="00E16512" w:rsidRPr="00B836F9" w:rsidRDefault="00E16512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418" w:type="dxa"/>
            <w:hideMark/>
          </w:tcPr>
          <w:p w:rsidR="00E16512" w:rsidRPr="00B836F9" w:rsidRDefault="00E16512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275" w:type="dxa"/>
            <w:hideMark/>
          </w:tcPr>
          <w:p w:rsidR="00E16512" w:rsidRPr="00B836F9" w:rsidRDefault="00E16512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70" w:type="dxa"/>
            <w:hideMark/>
          </w:tcPr>
          <w:p w:rsidR="00E16512" w:rsidRPr="00B836F9" w:rsidRDefault="00E16512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2058" w:type="dxa"/>
            <w:hideMark/>
          </w:tcPr>
          <w:p w:rsidR="00E16512" w:rsidRPr="00B836F9" w:rsidRDefault="00E16512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36F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845" w:type="dxa"/>
            <w:hideMark/>
          </w:tcPr>
          <w:p w:rsidR="00E16512" w:rsidRPr="00B836F9" w:rsidRDefault="00E16512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36F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E16512" w:rsidRPr="00B836F9" w:rsidTr="00123F31">
        <w:trPr>
          <w:trHeight w:val="268"/>
        </w:trPr>
        <w:tc>
          <w:tcPr>
            <w:tcW w:w="817" w:type="dxa"/>
          </w:tcPr>
          <w:p w:rsidR="00E16512" w:rsidRPr="00B836F9" w:rsidRDefault="00B836F9" w:rsidP="00E16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E16512" w:rsidRPr="00B836F9" w:rsidRDefault="00E16512" w:rsidP="00E1651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color w:val="000000"/>
                <w:sz w:val="16"/>
                <w:szCs w:val="16"/>
              </w:rPr>
              <w:t>Кальция глюконат,Раствор для инъекций, 100 мг/мл, 10 мл, №10</w:t>
            </w:r>
          </w:p>
        </w:tc>
        <w:tc>
          <w:tcPr>
            <w:tcW w:w="992" w:type="dxa"/>
          </w:tcPr>
          <w:p w:rsidR="00E16512" w:rsidRPr="00B836F9" w:rsidRDefault="00E16512" w:rsidP="00E165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color w:val="000000"/>
                <w:sz w:val="16"/>
                <w:szCs w:val="16"/>
              </w:rPr>
              <w:t>ампул</w:t>
            </w:r>
            <w:r w:rsidR="002E4B96" w:rsidRPr="00B836F9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18" w:type="dxa"/>
          </w:tcPr>
          <w:p w:rsidR="00E16512" w:rsidRPr="00B836F9" w:rsidRDefault="00E16512" w:rsidP="00E165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</w:tcPr>
          <w:p w:rsidR="00E16512" w:rsidRPr="00B836F9" w:rsidRDefault="00E16512" w:rsidP="00E165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color w:val="000000"/>
                <w:sz w:val="16"/>
                <w:szCs w:val="16"/>
              </w:rPr>
              <w:t>109,4</w:t>
            </w:r>
          </w:p>
        </w:tc>
        <w:tc>
          <w:tcPr>
            <w:tcW w:w="1770" w:type="dxa"/>
          </w:tcPr>
          <w:p w:rsidR="00E16512" w:rsidRPr="00B836F9" w:rsidRDefault="00E16512" w:rsidP="00E165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color w:val="000000"/>
                <w:sz w:val="16"/>
                <w:szCs w:val="16"/>
              </w:rPr>
              <w:t>54 700,00</w:t>
            </w:r>
          </w:p>
        </w:tc>
        <w:tc>
          <w:tcPr>
            <w:tcW w:w="2058" w:type="dxa"/>
          </w:tcPr>
          <w:p w:rsidR="00E16512" w:rsidRPr="00B836F9" w:rsidRDefault="00123F31" w:rsidP="00E16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5" w:type="dxa"/>
          </w:tcPr>
          <w:p w:rsidR="00E16512" w:rsidRPr="00B836F9" w:rsidRDefault="00E16512" w:rsidP="00E165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16512" w:rsidRPr="00B836F9" w:rsidTr="00123F31">
        <w:trPr>
          <w:trHeight w:val="268"/>
        </w:trPr>
        <w:tc>
          <w:tcPr>
            <w:tcW w:w="817" w:type="dxa"/>
          </w:tcPr>
          <w:p w:rsidR="00E16512" w:rsidRPr="00B836F9" w:rsidRDefault="00B836F9" w:rsidP="00E16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678" w:type="dxa"/>
          </w:tcPr>
          <w:p w:rsidR="00E16512" w:rsidRPr="00B836F9" w:rsidRDefault="00E16512" w:rsidP="00E1651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color w:val="000000"/>
                <w:sz w:val="16"/>
                <w:szCs w:val="16"/>
              </w:rPr>
              <w:t>Налбуфин(Энфин)  Раствор для инъекций, 5 мг/мл, 1 мл, №5</w:t>
            </w:r>
          </w:p>
        </w:tc>
        <w:tc>
          <w:tcPr>
            <w:tcW w:w="992" w:type="dxa"/>
          </w:tcPr>
          <w:p w:rsidR="00E16512" w:rsidRPr="00B836F9" w:rsidRDefault="00E16512" w:rsidP="00E165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color w:val="000000"/>
                <w:sz w:val="16"/>
                <w:szCs w:val="16"/>
              </w:rPr>
              <w:t>ампул</w:t>
            </w:r>
            <w:r w:rsidR="002E4B96" w:rsidRPr="00B836F9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18" w:type="dxa"/>
          </w:tcPr>
          <w:p w:rsidR="00E16512" w:rsidRPr="00B836F9" w:rsidRDefault="00E16512" w:rsidP="00E165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</w:tcPr>
          <w:p w:rsidR="00E16512" w:rsidRPr="00B836F9" w:rsidRDefault="00E16512" w:rsidP="00E165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color w:val="000000"/>
                <w:sz w:val="16"/>
                <w:szCs w:val="16"/>
              </w:rPr>
              <w:t>409,54</w:t>
            </w:r>
          </w:p>
        </w:tc>
        <w:tc>
          <w:tcPr>
            <w:tcW w:w="1770" w:type="dxa"/>
          </w:tcPr>
          <w:p w:rsidR="00E16512" w:rsidRPr="00B836F9" w:rsidRDefault="00E16512" w:rsidP="00E165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color w:val="000000"/>
                <w:sz w:val="16"/>
                <w:szCs w:val="16"/>
              </w:rPr>
              <w:t>40 954,00</w:t>
            </w:r>
          </w:p>
        </w:tc>
        <w:tc>
          <w:tcPr>
            <w:tcW w:w="2058" w:type="dxa"/>
          </w:tcPr>
          <w:p w:rsidR="00E16512" w:rsidRPr="00B836F9" w:rsidRDefault="00123F31" w:rsidP="00E16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5" w:type="dxa"/>
          </w:tcPr>
          <w:p w:rsidR="00E16512" w:rsidRPr="00B836F9" w:rsidRDefault="00E16512" w:rsidP="00E165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16512" w:rsidRPr="00B836F9" w:rsidTr="00123F31">
        <w:trPr>
          <w:trHeight w:val="268"/>
        </w:trPr>
        <w:tc>
          <w:tcPr>
            <w:tcW w:w="817" w:type="dxa"/>
          </w:tcPr>
          <w:p w:rsidR="00E16512" w:rsidRPr="00B836F9" w:rsidRDefault="00B836F9" w:rsidP="00E16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678" w:type="dxa"/>
          </w:tcPr>
          <w:p w:rsidR="00E16512" w:rsidRPr="00B836F9" w:rsidRDefault="00E16512" w:rsidP="00E1651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color w:val="000000"/>
                <w:sz w:val="16"/>
                <w:szCs w:val="16"/>
              </w:rPr>
              <w:t>Фитоменадион (Амри К), Раствор для внутримышечного введения 10мг/мл 1 мл</w:t>
            </w:r>
          </w:p>
        </w:tc>
        <w:tc>
          <w:tcPr>
            <w:tcW w:w="992" w:type="dxa"/>
          </w:tcPr>
          <w:p w:rsidR="00E16512" w:rsidRPr="00B836F9" w:rsidRDefault="00E16512" w:rsidP="00E165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418" w:type="dxa"/>
          </w:tcPr>
          <w:p w:rsidR="00E16512" w:rsidRPr="00B836F9" w:rsidRDefault="00E16512" w:rsidP="00E165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275" w:type="dxa"/>
          </w:tcPr>
          <w:p w:rsidR="00E16512" w:rsidRPr="00B836F9" w:rsidRDefault="00E16512" w:rsidP="00E165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color w:val="000000"/>
                <w:sz w:val="16"/>
                <w:szCs w:val="16"/>
              </w:rPr>
              <w:t>132,74</w:t>
            </w:r>
          </w:p>
        </w:tc>
        <w:tc>
          <w:tcPr>
            <w:tcW w:w="1770" w:type="dxa"/>
          </w:tcPr>
          <w:p w:rsidR="00E16512" w:rsidRPr="00B836F9" w:rsidRDefault="00E16512" w:rsidP="00E165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color w:val="000000"/>
                <w:sz w:val="16"/>
                <w:szCs w:val="16"/>
              </w:rPr>
              <w:t>265 480,00</w:t>
            </w:r>
          </w:p>
        </w:tc>
        <w:tc>
          <w:tcPr>
            <w:tcW w:w="2058" w:type="dxa"/>
          </w:tcPr>
          <w:p w:rsidR="00E16512" w:rsidRPr="00B836F9" w:rsidRDefault="00B836F9" w:rsidP="00E16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B836F9">
              <w:rPr>
                <w:rFonts w:ascii="Times New Roman" w:hAnsi="Times New Roman"/>
                <w:sz w:val="16"/>
                <w:szCs w:val="16"/>
                <w:lang w:val="en-US"/>
              </w:rPr>
              <w:t>ANP</w:t>
            </w:r>
            <w:r w:rsidRPr="00B836F9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45" w:type="dxa"/>
          </w:tcPr>
          <w:p w:rsidR="00E16512" w:rsidRPr="00B836F9" w:rsidRDefault="00FE69E2" w:rsidP="00E165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132,74</w:t>
            </w:r>
          </w:p>
        </w:tc>
      </w:tr>
      <w:tr w:rsidR="00E16512" w:rsidRPr="00B836F9" w:rsidTr="00123F31">
        <w:trPr>
          <w:trHeight w:val="511"/>
        </w:trPr>
        <w:tc>
          <w:tcPr>
            <w:tcW w:w="817" w:type="dxa"/>
          </w:tcPr>
          <w:p w:rsidR="00E16512" w:rsidRPr="00B836F9" w:rsidRDefault="00B836F9" w:rsidP="00E16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678" w:type="dxa"/>
          </w:tcPr>
          <w:p w:rsidR="00E16512" w:rsidRPr="00B836F9" w:rsidRDefault="00E16512" w:rsidP="00123F31">
            <w:pPr>
              <w:spacing w:after="100" w:afterAutospacing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color w:val="000000"/>
                <w:sz w:val="16"/>
                <w:szCs w:val="16"/>
              </w:rPr>
              <w:t>Цитиколин раствор для внутривенного и внутримышечного введе- ния, 500 мг/4 мл,№5</w:t>
            </w:r>
            <w:r w:rsidRPr="00B836F9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992" w:type="dxa"/>
          </w:tcPr>
          <w:p w:rsidR="00E16512" w:rsidRPr="00B836F9" w:rsidRDefault="00E16512" w:rsidP="00E165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упаковка </w:t>
            </w:r>
          </w:p>
        </w:tc>
        <w:tc>
          <w:tcPr>
            <w:tcW w:w="1418" w:type="dxa"/>
          </w:tcPr>
          <w:p w:rsidR="00E16512" w:rsidRPr="00B836F9" w:rsidRDefault="00E16512" w:rsidP="00E165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</w:tcPr>
          <w:p w:rsidR="00E16512" w:rsidRPr="00B836F9" w:rsidRDefault="00E16512" w:rsidP="00E165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color w:val="000000"/>
                <w:sz w:val="16"/>
                <w:szCs w:val="16"/>
              </w:rPr>
              <w:t>3501,16</w:t>
            </w:r>
          </w:p>
        </w:tc>
        <w:tc>
          <w:tcPr>
            <w:tcW w:w="1770" w:type="dxa"/>
          </w:tcPr>
          <w:p w:rsidR="00E16512" w:rsidRPr="00B836F9" w:rsidRDefault="00E16512" w:rsidP="00E165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color w:val="000000"/>
                <w:sz w:val="16"/>
                <w:szCs w:val="16"/>
              </w:rPr>
              <w:t>700 232,00</w:t>
            </w:r>
          </w:p>
        </w:tc>
        <w:tc>
          <w:tcPr>
            <w:tcW w:w="2058" w:type="dxa"/>
          </w:tcPr>
          <w:p w:rsidR="00E16512" w:rsidRPr="00B836F9" w:rsidRDefault="00123F31" w:rsidP="00E16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45" w:type="dxa"/>
          </w:tcPr>
          <w:p w:rsidR="00E16512" w:rsidRPr="00B836F9" w:rsidRDefault="00E16512" w:rsidP="00E165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16512" w:rsidRPr="00B836F9" w:rsidTr="00123F31">
        <w:trPr>
          <w:trHeight w:val="119"/>
        </w:trPr>
        <w:tc>
          <w:tcPr>
            <w:tcW w:w="817" w:type="dxa"/>
          </w:tcPr>
          <w:p w:rsidR="00E16512" w:rsidRPr="00B836F9" w:rsidRDefault="00E16512" w:rsidP="00E16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6F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678" w:type="dxa"/>
            <w:vAlign w:val="center"/>
          </w:tcPr>
          <w:p w:rsidR="00E16512" w:rsidRPr="00B836F9" w:rsidRDefault="00E16512" w:rsidP="00E16512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B836F9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E16512" w:rsidRPr="00B836F9" w:rsidRDefault="00E16512" w:rsidP="00E16512">
            <w:pPr>
              <w:jc w:val="center"/>
              <w:rPr>
                <w:sz w:val="16"/>
                <w:szCs w:val="16"/>
              </w:rPr>
            </w:pPr>
            <w:r w:rsidRPr="00B836F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vAlign w:val="center"/>
          </w:tcPr>
          <w:p w:rsidR="00E16512" w:rsidRPr="00B836F9" w:rsidRDefault="00E16512" w:rsidP="00E165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36F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</w:tcPr>
          <w:p w:rsidR="00E16512" w:rsidRPr="00B836F9" w:rsidRDefault="00E16512" w:rsidP="00E16512">
            <w:pPr>
              <w:jc w:val="center"/>
              <w:rPr>
                <w:color w:val="000000"/>
                <w:sz w:val="16"/>
                <w:szCs w:val="16"/>
              </w:rPr>
            </w:pPr>
            <w:r w:rsidRPr="00B836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0" w:type="dxa"/>
          </w:tcPr>
          <w:p w:rsidR="00E16512" w:rsidRPr="00B836F9" w:rsidRDefault="00E16512" w:rsidP="00E16512">
            <w:pPr>
              <w:jc w:val="center"/>
              <w:rPr>
                <w:b/>
                <w:bCs/>
                <w:sz w:val="16"/>
                <w:szCs w:val="16"/>
              </w:rPr>
            </w:pPr>
            <w:r w:rsidRPr="00B836F9">
              <w:rPr>
                <w:b/>
                <w:bCs/>
                <w:sz w:val="16"/>
                <w:szCs w:val="16"/>
              </w:rPr>
              <w:t>10 663 054</w:t>
            </w:r>
          </w:p>
        </w:tc>
        <w:tc>
          <w:tcPr>
            <w:tcW w:w="2058" w:type="dxa"/>
          </w:tcPr>
          <w:p w:rsidR="00E16512" w:rsidRPr="00B836F9" w:rsidRDefault="00E16512" w:rsidP="00E165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845" w:type="dxa"/>
          </w:tcPr>
          <w:p w:rsidR="00E16512" w:rsidRPr="00B836F9" w:rsidRDefault="00E16512" w:rsidP="00E165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E16512" w:rsidRPr="00B836F9" w:rsidRDefault="00E16512" w:rsidP="00E16512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E16512" w:rsidRPr="00B836F9" w:rsidRDefault="00E16512" w:rsidP="00E16512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E16512" w:rsidRPr="00B836F9" w:rsidRDefault="00E16512" w:rsidP="00E16512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E16512" w:rsidRPr="00B836F9" w:rsidRDefault="00E16512" w:rsidP="00E16512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E16512" w:rsidRPr="00B836F9" w:rsidRDefault="00E16512" w:rsidP="00E16512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E16512" w:rsidRPr="00B836F9" w:rsidRDefault="00E16512" w:rsidP="00E16512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E16512" w:rsidRPr="00B836F9" w:rsidRDefault="00E16512" w:rsidP="00E16512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E16512" w:rsidRPr="00B836F9" w:rsidRDefault="00E16512" w:rsidP="00E16512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E16512" w:rsidRPr="00B836F9" w:rsidRDefault="00E16512" w:rsidP="00E16512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E16512" w:rsidRPr="00B836F9" w:rsidRDefault="00E16512" w:rsidP="00E16512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E16512" w:rsidRPr="00B836F9" w:rsidRDefault="00E16512" w:rsidP="00E16512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E16512" w:rsidRPr="00B836F9" w:rsidRDefault="00E16512" w:rsidP="00E16512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E16512" w:rsidRPr="00B836F9" w:rsidRDefault="00E16512" w:rsidP="00E16512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E16512" w:rsidRPr="00B836F9" w:rsidRDefault="00E16512" w:rsidP="00E16512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E16512" w:rsidRPr="00B836F9" w:rsidRDefault="00E16512" w:rsidP="00E16512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E16512" w:rsidRPr="00B836F9" w:rsidRDefault="00E16512" w:rsidP="00E16512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157F75" w:rsidRPr="00B836F9" w:rsidRDefault="00157F75" w:rsidP="00157F7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B836F9" w:rsidRDefault="001B7B27" w:rsidP="0003046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B836F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F95FED" w:rsidRPr="00B836F9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308F0" w:rsidRPr="00B836F9" w:rsidRDefault="007D4930" w:rsidP="003647C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B836F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FE69E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ТОО «</w:t>
      </w:r>
      <w:r w:rsidR="00FE69E2" w:rsidRPr="00FE69E2">
        <w:rPr>
          <w:rFonts w:ascii="Times New Roman" w:hAnsi="Times New Roman"/>
          <w:b/>
          <w:sz w:val="16"/>
          <w:szCs w:val="16"/>
          <w:lang w:val="en-US"/>
        </w:rPr>
        <w:t>ANP</w:t>
      </w:r>
      <w:r w:rsidR="00D12275" w:rsidRPr="00B836F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», </w:t>
      </w:r>
      <w:r w:rsidR="0067768C" w:rsidRPr="00B836F9">
        <w:rPr>
          <w:rFonts w:ascii="Times New Roman" w:hAnsi="Times New Roman"/>
          <w:b/>
          <w:bCs/>
          <w:sz w:val="16"/>
          <w:szCs w:val="16"/>
          <w:lang w:val="kk-KZ"/>
        </w:rPr>
        <w:t>РК, г.</w:t>
      </w:r>
      <w:r w:rsidR="004768CE" w:rsidRPr="00B836F9">
        <w:rPr>
          <w:rFonts w:ascii="Times New Roman" w:hAnsi="Times New Roman"/>
          <w:b/>
          <w:bCs/>
          <w:sz w:val="16"/>
          <w:szCs w:val="16"/>
          <w:lang w:val="kk-KZ"/>
        </w:rPr>
        <w:t xml:space="preserve"> </w:t>
      </w:r>
      <w:r w:rsidR="00D12275" w:rsidRPr="00B836F9">
        <w:rPr>
          <w:rFonts w:ascii="Times New Roman" w:hAnsi="Times New Roman"/>
          <w:b/>
          <w:bCs/>
          <w:sz w:val="16"/>
          <w:szCs w:val="16"/>
          <w:lang w:val="kk-KZ"/>
        </w:rPr>
        <w:t>Алматы,</w:t>
      </w:r>
      <w:r w:rsidR="004768CE" w:rsidRPr="00B836F9">
        <w:rPr>
          <w:rFonts w:ascii="Times New Roman" w:hAnsi="Times New Roman"/>
          <w:b/>
          <w:bCs/>
          <w:sz w:val="16"/>
          <w:szCs w:val="16"/>
          <w:lang w:val="kk-KZ"/>
        </w:rPr>
        <w:t xml:space="preserve"> ул.</w:t>
      </w:r>
      <w:r w:rsidR="00D12275" w:rsidRPr="00B836F9">
        <w:rPr>
          <w:rFonts w:ascii="Times New Roman" w:hAnsi="Times New Roman"/>
          <w:b/>
          <w:bCs/>
          <w:sz w:val="16"/>
          <w:szCs w:val="16"/>
          <w:lang w:val="kk-KZ"/>
        </w:rPr>
        <w:t xml:space="preserve"> </w:t>
      </w:r>
      <w:r w:rsidR="00FE69E2">
        <w:rPr>
          <w:rFonts w:ascii="Times New Roman" w:hAnsi="Times New Roman"/>
          <w:b/>
          <w:bCs/>
          <w:sz w:val="16"/>
          <w:szCs w:val="16"/>
          <w:lang w:val="kk-KZ"/>
        </w:rPr>
        <w:t xml:space="preserve"> Земнухова. 19 А</w:t>
      </w:r>
      <w:r w:rsidRPr="00B836F9">
        <w:rPr>
          <w:rFonts w:ascii="Times New Roman" w:hAnsi="Times New Roman"/>
          <w:b/>
          <w:bCs/>
          <w:sz w:val="16"/>
          <w:szCs w:val="16"/>
        </w:rPr>
        <w:t xml:space="preserve"> от</w:t>
      </w:r>
      <w:r w:rsidR="004768CE" w:rsidRPr="00B836F9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C64F3F" w:rsidRPr="00B836F9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B836F9">
        <w:rPr>
          <w:rFonts w:ascii="Times New Roman" w:hAnsi="Times New Roman"/>
          <w:b/>
          <w:bCs/>
          <w:sz w:val="16"/>
          <w:szCs w:val="16"/>
        </w:rPr>
        <w:t>1</w:t>
      </w:r>
      <w:r w:rsidR="00FE69E2">
        <w:rPr>
          <w:rFonts w:ascii="Times New Roman" w:hAnsi="Times New Roman"/>
          <w:b/>
          <w:bCs/>
          <w:sz w:val="16"/>
          <w:szCs w:val="16"/>
        </w:rPr>
        <w:t>8</w:t>
      </w:r>
      <w:r w:rsidR="0067768C" w:rsidRPr="00B836F9">
        <w:rPr>
          <w:rFonts w:ascii="Times New Roman" w:hAnsi="Times New Roman"/>
          <w:b/>
          <w:bCs/>
          <w:sz w:val="16"/>
          <w:szCs w:val="16"/>
        </w:rPr>
        <w:t>.0</w:t>
      </w:r>
      <w:r w:rsidR="00C64F3F" w:rsidRPr="00B836F9">
        <w:rPr>
          <w:rFonts w:ascii="Times New Roman" w:hAnsi="Times New Roman"/>
          <w:b/>
          <w:bCs/>
          <w:sz w:val="16"/>
          <w:szCs w:val="16"/>
        </w:rPr>
        <w:t>4</w:t>
      </w:r>
      <w:r w:rsidR="0067768C" w:rsidRPr="00B836F9">
        <w:rPr>
          <w:rFonts w:ascii="Times New Roman" w:hAnsi="Times New Roman"/>
          <w:b/>
          <w:bCs/>
          <w:sz w:val="16"/>
          <w:szCs w:val="16"/>
        </w:rPr>
        <w:t xml:space="preserve">.2023г., в </w:t>
      </w:r>
      <w:r w:rsidR="00FE69E2">
        <w:rPr>
          <w:rFonts w:ascii="Times New Roman" w:hAnsi="Times New Roman"/>
          <w:b/>
          <w:bCs/>
          <w:sz w:val="16"/>
          <w:szCs w:val="16"/>
        </w:rPr>
        <w:t>09</w:t>
      </w:r>
      <w:r w:rsidR="0067768C" w:rsidRPr="00B836F9">
        <w:rPr>
          <w:rFonts w:ascii="Times New Roman" w:hAnsi="Times New Roman"/>
          <w:b/>
          <w:bCs/>
          <w:sz w:val="16"/>
          <w:szCs w:val="16"/>
        </w:rPr>
        <w:t>ч:</w:t>
      </w:r>
      <w:r w:rsidRPr="00B836F9">
        <w:rPr>
          <w:rFonts w:ascii="Times New Roman" w:hAnsi="Times New Roman"/>
          <w:b/>
          <w:bCs/>
          <w:sz w:val="16"/>
          <w:szCs w:val="16"/>
        </w:rPr>
        <w:t>00</w:t>
      </w:r>
      <w:r w:rsidR="00AE55F0" w:rsidRPr="00B836F9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67768C" w:rsidRPr="00B836F9">
        <w:rPr>
          <w:rFonts w:ascii="Times New Roman" w:hAnsi="Times New Roman"/>
          <w:b/>
          <w:bCs/>
          <w:sz w:val="16"/>
          <w:szCs w:val="16"/>
        </w:rPr>
        <w:t xml:space="preserve">м </w:t>
      </w:r>
    </w:p>
    <w:p w:rsidR="00123F31" w:rsidRPr="00B836F9" w:rsidRDefault="00123F31" w:rsidP="004768CE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B836F9" w:rsidRDefault="001B7B27" w:rsidP="0003046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B836F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F7E" w:rsidRPr="00B836F9" w:rsidRDefault="00E46F7E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C640F" w:rsidRPr="00B836F9" w:rsidRDefault="00FE69E2" w:rsidP="00654CD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ТОО «</w:t>
      </w:r>
      <w:r w:rsidRPr="00FE69E2">
        <w:rPr>
          <w:rFonts w:ascii="Times New Roman" w:hAnsi="Times New Roman"/>
          <w:b/>
          <w:sz w:val="16"/>
          <w:szCs w:val="16"/>
          <w:lang w:val="en-US"/>
        </w:rPr>
        <w:t>ANP</w:t>
      </w:r>
      <w:r w:rsidRPr="00B836F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», </w:t>
      </w:r>
      <w:r w:rsidRPr="00B836F9">
        <w:rPr>
          <w:rFonts w:ascii="Times New Roman" w:hAnsi="Times New Roman"/>
          <w:b/>
          <w:bCs/>
          <w:sz w:val="16"/>
          <w:szCs w:val="16"/>
          <w:lang w:val="kk-KZ"/>
        </w:rPr>
        <w:t xml:space="preserve">РК, г. Алматы, ул. </w:t>
      </w:r>
      <w:r>
        <w:rPr>
          <w:rFonts w:ascii="Times New Roman" w:hAnsi="Times New Roman"/>
          <w:b/>
          <w:bCs/>
          <w:sz w:val="16"/>
          <w:szCs w:val="16"/>
          <w:lang w:val="kk-KZ"/>
        </w:rPr>
        <w:t xml:space="preserve"> Земнухова. 19 А</w:t>
      </w:r>
      <w:r w:rsidRPr="00B836F9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E76BDC" w:rsidRPr="00B836F9">
        <w:rPr>
          <w:rFonts w:ascii="Times New Roman" w:hAnsi="Times New Roman"/>
          <w:b/>
          <w:bCs/>
          <w:sz w:val="16"/>
          <w:szCs w:val="16"/>
        </w:rPr>
        <w:t xml:space="preserve">        </w:t>
      </w:r>
      <w:r w:rsidR="00FE46B9" w:rsidRPr="00B836F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="007E5BAC" w:rsidRPr="00B836F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3</w:t>
      </w:r>
      <w:r w:rsidR="00FE46B9" w:rsidRPr="00B836F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</w:t>
      </w:r>
      <w:r w:rsidR="00B24967" w:rsidRPr="00B836F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</w:t>
      </w:r>
      <w:r w:rsidR="00E76BDC" w:rsidRPr="00B836F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B24967" w:rsidRPr="00B836F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E76BDC" w:rsidRPr="00B836F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</w:t>
      </w:r>
      <w:r w:rsidR="00FE46B9" w:rsidRPr="00B836F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сумма договора:</w:t>
      </w:r>
      <w:r w:rsidR="003B26B7" w:rsidRPr="00B836F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265 480 </w:t>
      </w:r>
      <w:r w:rsidR="00FE46B9" w:rsidRPr="00B836F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00 </w:t>
      </w:r>
    </w:p>
    <w:p w:rsidR="00E76BDC" w:rsidRPr="00B836F9" w:rsidRDefault="00E76BDC" w:rsidP="00E76BDC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</w:p>
    <w:p w:rsidR="00E135EB" w:rsidRPr="00B836F9" w:rsidRDefault="00DF0091" w:rsidP="0003046D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B836F9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E135EB" w:rsidRPr="00B836F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E135EB" w:rsidRPr="00B836F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B836F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Default="00E135EB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B836F9">
        <w:rPr>
          <w:rFonts w:ascii="Times New Roman" w:hAnsi="Times New Roman"/>
          <w:sz w:val="16"/>
          <w:szCs w:val="16"/>
        </w:rPr>
        <w:t>–</w:t>
      </w:r>
      <w:r w:rsidRPr="00B836F9">
        <w:rPr>
          <w:sz w:val="16"/>
          <w:szCs w:val="16"/>
        </w:rPr>
        <w:t xml:space="preserve"> </w:t>
      </w:r>
      <w:r w:rsidRPr="00B836F9">
        <w:rPr>
          <w:rFonts w:ascii="Times New Roman" w:hAnsi="Times New Roman"/>
          <w:sz w:val="16"/>
          <w:szCs w:val="16"/>
        </w:rPr>
        <w:t>отсутствует;</w:t>
      </w:r>
    </w:p>
    <w:p w:rsidR="006E76AD" w:rsidRPr="00866E2B" w:rsidRDefault="006E76AD" w:rsidP="006E76AD">
      <w:pPr>
        <w:pStyle w:val="a5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6E76AD" w:rsidRPr="00866E2B" w:rsidRDefault="006E76AD" w:rsidP="006E76A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  <w:lang w:val="kk-KZ"/>
        </w:rPr>
        <w:t xml:space="preserve">  Признать лоты  №</w:t>
      </w:r>
      <w:r>
        <w:rPr>
          <w:rFonts w:ascii="Times New Roman" w:hAnsi="Times New Roman"/>
          <w:b/>
          <w:sz w:val="18"/>
          <w:szCs w:val="18"/>
          <w:lang w:val="kk-KZ"/>
        </w:rPr>
        <w:t>1,2,4</w:t>
      </w:r>
      <w:r w:rsidRPr="00866E2B">
        <w:rPr>
          <w:rFonts w:ascii="Times New Roman" w:hAnsi="Times New Roman"/>
          <w:b/>
          <w:sz w:val="18"/>
          <w:szCs w:val="18"/>
          <w:lang w:val="kk-KZ"/>
        </w:rPr>
        <w:t xml:space="preserve">  несостоявшимся</w:t>
      </w:r>
    </w:p>
    <w:p w:rsidR="006E76AD" w:rsidRPr="00B836F9" w:rsidRDefault="006E76AD" w:rsidP="006E76AD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160806" w:rsidRPr="00B836F9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BC4C07" w:rsidRPr="00B836F9" w:rsidRDefault="00BC4C07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1B7B27" w:rsidRPr="00B836F9" w:rsidRDefault="001B7B27" w:rsidP="001B7B27">
      <w:pPr>
        <w:rPr>
          <w:rFonts w:ascii="Times New Roman" w:hAnsi="Times New Roman"/>
          <w:sz w:val="16"/>
          <w:szCs w:val="16"/>
        </w:rPr>
      </w:pPr>
      <w:r w:rsidRPr="00B836F9"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 w:rsidRPr="00B836F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B836F9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B836F9" w:rsidRDefault="001B7B27" w:rsidP="001B7B27">
      <w:pPr>
        <w:rPr>
          <w:rFonts w:ascii="Times New Roman" w:hAnsi="Times New Roman"/>
          <w:sz w:val="16"/>
          <w:szCs w:val="16"/>
        </w:rPr>
      </w:pPr>
      <w:r w:rsidRPr="00B836F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B836F9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B836F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B836F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B836F9">
        <w:rPr>
          <w:rFonts w:ascii="Times New Roman" w:hAnsi="Times New Roman"/>
          <w:sz w:val="16"/>
          <w:szCs w:val="16"/>
        </w:rPr>
        <w:t xml:space="preserve"> – </w:t>
      </w:r>
      <w:r w:rsidRPr="00B836F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B836F9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B836F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B836F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B836F9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B836F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B836F9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B836F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B836F9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B836F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165A0" w:rsidRPr="00B836F9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B836F9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B836F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B836F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B836F9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AE37A8" w:rsidRPr="00B836F9" w:rsidRDefault="00AE37A8" w:rsidP="00E12364">
      <w:pPr>
        <w:rPr>
          <w:rFonts w:ascii="Times New Roman" w:hAnsi="Times New Roman"/>
          <w:sz w:val="16"/>
          <w:szCs w:val="16"/>
        </w:rPr>
      </w:pPr>
    </w:p>
    <w:p w:rsidR="002E39E9" w:rsidRPr="00B836F9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B836F9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8BB" w:rsidRDefault="003348BB" w:rsidP="00233E55">
      <w:pPr>
        <w:spacing w:after="0" w:line="240" w:lineRule="auto"/>
      </w:pPr>
      <w:r>
        <w:separator/>
      </w:r>
    </w:p>
  </w:endnote>
  <w:endnote w:type="continuationSeparator" w:id="0">
    <w:p w:rsidR="003348BB" w:rsidRDefault="003348B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8BB" w:rsidRDefault="003348BB" w:rsidP="00233E55">
      <w:pPr>
        <w:spacing w:after="0" w:line="240" w:lineRule="auto"/>
      </w:pPr>
      <w:r>
        <w:separator/>
      </w:r>
    </w:p>
  </w:footnote>
  <w:footnote w:type="continuationSeparator" w:id="0">
    <w:p w:rsidR="003348BB" w:rsidRDefault="003348B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A02AF8"/>
    <w:multiLevelType w:val="hybridMultilevel"/>
    <w:tmpl w:val="840893DE"/>
    <w:lvl w:ilvl="0" w:tplc="75523F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95067D6"/>
    <w:multiLevelType w:val="hybridMultilevel"/>
    <w:tmpl w:val="0B5A01E6"/>
    <w:lvl w:ilvl="0" w:tplc="B67424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3"/>
  </w:num>
  <w:num w:numId="5">
    <w:abstractNumId w:val="6"/>
  </w:num>
  <w:num w:numId="6">
    <w:abstractNumId w:val="18"/>
  </w:num>
  <w:num w:numId="7">
    <w:abstractNumId w:val="15"/>
  </w:num>
  <w:num w:numId="8">
    <w:abstractNumId w:val="0"/>
  </w:num>
  <w:num w:numId="9">
    <w:abstractNumId w:val="4"/>
  </w:num>
  <w:num w:numId="10">
    <w:abstractNumId w:val="17"/>
  </w:num>
  <w:num w:numId="11">
    <w:abstractNumId w:val="9"/>
  </w:num>
  <w:num w:numId="12">
    <w:abstractNumId w:val="5"/>
  </w:num>
  <w:num w:numId="13">
    <w:abstractNumId w:val="20"/>
  </w:num>
  <w:num w:numId="14">
    <w:abstractNumId w:val="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2"/>
  </w:num>
  <w:num w:numId="19">
    <w:abstractNumId w:val="16"/>
  </w:num>
  <w:num w:numId="20">
    <w:abstractNumId w:val="3"/>
  </w:num>
  <w:num w:numId="2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42FD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5811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99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3F31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511E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5750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2C53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92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4B96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48BB"/>
    <w:rsid w:val="0033508B"/>
    <w:rsid w:val="00335B54"/>
    <w:rsid w:val="00337946"/>
    <w:rsid w:val="00337F45"/>
    <w:rsid w:val="00341AF5"/>
    <w:rsid w:val="00342449"/>
    <w:rsid w:val="003446D2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90D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0067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00B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E76AD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D4930"/>
    <w:rsid w:val="007E0BAA"/>
    <w:rsid w:val="007E185F"/>
    <w:rsid w:val="007E1FB2"/>
    <w:rsid w:val="007E2A82"/>
    <w:rsid w:val="007E2C2B"/>
    <w:rsid w:val="007E54E3"/>
    <w:rsid w:val="007E5BAC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7CB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286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205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2F25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3A58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3188"/>
    <w:rsid w:val="00A654E5"/>
    <w:rsid w:val="00A668B1"/>
    <w:rsid w:val="00A66E8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06B6"/>
    <w:rsid w:val="00AF20CE"/>
    <w:rsid w:val="00AF3304"/>
    <w:rsid w:val="00AF423A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4967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6F9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0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275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63C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65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76BD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09F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29FC"/>
    <w:rsid w:val="00F03A84"/>
    <w:rsid w:val="00F04DDD"/>
    <w:rsid w:val="00F05802"/>
    <w:rsid w:val="00F06472"/>
    <w:rsid w:val="00F10149"/>
    <w:rsid w:val="00F105CF"/>
    <w:rsid w:val="00F10828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69E2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D557A-33BA-4329-9F67-AEB22070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880</cp:revision>
  <cp:lastPrinted>2023-04-19T04:26:00Z</cp:lastPrinted>
  <dcterms:created xsi:type="dcterms:W3CDTF">2021-07-27T04:19:00Z</dcterms:created>
  <dcterms:modified xsi:type="dcterms:W3CDTF">2023-04-19T04:27:00Z</dcterms:modified>
</cp:coreProperties>
</file>