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B963A4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8460B3">
        <w:rPr>
          <w:rFonts w:ascii="Times New Roman" w:hAnsi="Times New Roman"/>
          <w:b/>
          <w:sz w:val="16"/>
          <w:szCs w:val="16"/>
        </w:rPr>
        <w:t>Протокол №</w:t>
      </w:r>
      <w:r w:rsidR="00B6422E">
        <w:rPr>
          <w:rFonts w:ascii="Times New Roman" w:hAnsi="Times New Roman"/>
          <w:b/>
          <w:sz w:val="16"/>
          <w:szCs w:val="16"/>
        </w:rPr>
        <w:t>107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2A02D5" w:rsidRPr="008460B3">
        <w:rPr>
          <w:rFonts w:ascii="Times New Roman" w:hAnsi="Times New Roman"/>
          <w:b/>
          <w:sz w:val="16"/>
          <w:szCs w:val="16"/>
        </w:rPr>
        <w:t>3</w:t>
      </w:r>
      <w:r w:rsidRPr="008460B3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8460B3">
        <w:rPr>
          <w:rFonts w:ascii="Times New Roman" w:hAnsi="Times New Roman"/>
          <w:b/>
          <w:sz w:val="16"/>
          <w:szCs w:val="16"/>
        </w:rPr>
        <w:t xml:space="preserve">           </w:t>
      </w:r>
      <w:r w:rsidRPr="008460B3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8460B3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8460B3">
        <w:rPr>
          <w:rFonts w:ascii="Times New Roman" w:hAnsi="Times New Roman"/>
          <w:b/>
          <w:sz w:val="16"/>
          <w:szCs w:val="16"/>
        </w:rPr>
        <w:t xml:space="preserve">  «</w:t>
      </w:r>
      <w:r w:rsidR="00B6422E">
        <w:rPr>
          <w:rFonts w:ascii="Times New Roman" w:hAnsi="Times New Roman"/>
          <w:b/>
          <w:sz w:val="16"/>
          <w:szCs w:val="16"/>
        </w:rPr>
        <w:t>08</w:t>
      </w:r>
      <w:r w:rsidRPr="008460B3">
        <w:rPr>
          <w:rFonts w:ascii="Times New Roman" w:hAnsi="Times New Roman"/>
          <w:b/>
          <w:sz w:val="16"/>
          <w:szCs w:val="16"/>
        </w:rPr>
        <w:t>»</w:t>
      </w:r>
      <w:r w:rsidR="00137141" w:rsidRPr="008460B3">
        <w:rPr>
          <w:rFonts w:ascii="Times New Roman" w:hAnsi="Times New Roman"/>
          <w:b/>
          <w:sz w:val="16"/>
          <w:szCs w:val="16"/>
        </w:rPr>
        <w:t xml:space="preserve"> </w:t>
      </w:r>
      <w:r w:rsidR="00B6422E">
        <w:rPr>
          <w:rFonts w:ascii="Times New Roman" w:hAnsi="Times New Roman"/>
          <w:b/>
          <w:sz w:val="16"/>
          <w:szCs w:val="16"/>
        </w:rPr>
        <w:t>июня</w:t>
      </w:r>
      <w:r w:rsidR="002A02D5" w:rsidRPr="008460B3">
        <w:rPr>
          <w:rFonts w:ascii="Times New Roman" w:hAnsi="Times New Roman"/>
          <w:b/>
          <w:sz w:val="16"/>
          <w:szCs w:val="16"/>
        </w:rPr>
        <w:t xml:space="preserve"> </w:t>
      </w:r>
      <w:r w:rsidRPr="008460B3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8460B3">
        <w:rPr>
          <w:rFonts w:ascii="Times New Roman" w:hAnsi="Times New Roman"/>
          <w:b/>
          <w:sz w:val="16"/>
          <w:szCs w:val="16"/>
        </w:rPr>
        <w:t xml:space="preserve"> 202</w:t>
      </w:r>
      <w:r w:rsidR="002A02D5" w:rsidRPr="008460B3">
        <w:rPr>
          <w:rFonts w:ascii="Times New Roman" w:hAnsi="Times New Roman"/>
          <w:b/>
          <w:sz w:val="16"/>
          <w:szCs w:val="16"/>
        </w:rPr>
        <w:t>3</w:t>
      </w:r>
      <w:r w:rsidRPr="008460B3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8460B3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8460B3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8460B3" w:rsidRDefault="009D5E80" w:rsidP="00124B99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2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1134"/>
        <w:gridCol w:w="1134"/>
        <w:gridCol w:w="1418"/>
        <w:gridCol w:w="1701"/>
        <w:gridCol w:w="1701"/>
      </w:tblGrid>
      <w:tr w:rsidR="00926106" w:rsidRPr="008460B3" w:rsidTr="00926106">
        <w:trPr>
          <w:trHeight w:val="558"/>
        </w:trPr>
        <w:tc>
          <w:tcPr>
            <w:tcW w:w="710" w:type="dxa"/>
            <w:hideMark/>
          </w:tcPr>
          <w:p w:rsidR="00926106" w:rsidRPr="008460B3" w:rsidRDefault="00926106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4819" w:type="dxa"/>
            <w:hideMark/>
          </w:tcPr>
          <w:p w:rsidR="00926106" w:rsidRPr="008460B3" w:rsidRDefault="00926106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hideMark/>
          </w:tcPr>
          <w:p w:rsidR="00926106" w:rsidRPr="008460B3" w:rsidRDefault="00926106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134" w:type="dxa"/>
            <w:hideMark/>
          </w:tcPr>
          <w:p w:rsidR="00926106" w:rsidRPr="008460B3" w:rsidRDefault="00926106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418" w:type="dxa"/>
            <w:hideMark/>
          </w:tcPr>
          <w:p w:rsidR="00926106" w:rsidRPr="008460B3" w:rsidRDefault="00926106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926106" w:rsidRPr="008460B3" w:rsidRDefault="00926106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701" w:type="dxa"/>
            <w:hideMark/>
          </w:tcPr>
          <w:p w:rsidR="00926106" w:rsidRPr="008460B3" w:rsidRDefault="00926106" w:rsidP="0047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</w:tr>
      <w:tr w:rsidR="00926106" w:rsidRPr="008460B3" w:rsidTr="00926106">
        <w:trPr>
          <w:trHeight w:val="413"/>
        </w:trPr>
        <w:tc>
          <w:tcPr>
            <w:tcW w:w="710" w:type="dxa"/>
          </w:tcPr>
          <w:p w:rsidR="00926106" w:rsidRPr="008460B3" w:rsidRDefault="00926106" w:rsidP="009261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9" w:type="dxa"/>
          </w:tcPr>
          <w:p w:rsidR="00926106" w:rsidRPr="00926106" w:rsidRDefault="00926106" w:rsidP="009261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26106">
              <w:rPr>
                <w:rFonts w:ascii="Times New Roman" w:hAnsi="Times New Roman"/>
                <w:color w:val="000000"/>
                <w:sz w:val="16"/>
                <w:szCs w:val="16"/>
              </w:rPr>
              <w:t>Хумира (Адалимумаб)</w:t>
            </w:r>
            <w:r w:rsidRPr="00926106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Раствор для подкожного введения, 40 мг/ 0,4 мл, 0.4 мл, №2</w:t>
            </w:r>
          </w:p>
        </w:tc>
        <w:tc>
          <w:tcPr>
            <w:tcW w:w="1134" w:type="dxa"/>
          </w:tcPr>
          <w:p w:rsidR="00926106" w:rsidRPr="00926106" w:rsidRDefault="00926106" w:rsidP="0092610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610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Шприц </w:t>
            </w:r>
          </w:p>
        </w:tc>
        <w:tc>
          <w:tcPr>
            <w:tcW w:w="1134" w:type="dxa"/>
          </w:tcPr>
          <w:p w:rsidR="00926106" w:rsidRPr="00926106" w:rsidRDefault="00926106" w:rsidP="0092610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6106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926106" w:rsidRPr="00926106" w:rsidRDefault="00926106" w:rsidP="0092610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6106">
              <w:rPr>
                <w:rFonts w:ascii="Times New Roman" w:hAnsi="Times New Roman"/>
                <w:color w:val="000000"/>
                <w:sz w:val="16"/>
                <w:szCs w:val="16"/>
              </w:rPr>
              <w:t>137 607,62</w:t>
            </w:r>
          </w:p>
        </w:tc>
        <w:tc>
          <w:tcPr>
            <w:tcW w:w="1701" w:type="dxa"/>
          </w:tcPr>
          <w:p w:rsidR="00926106" w:rsidRPr="00926106" w:rsidRDefault="00926106" w:rsidP="0092610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610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1 100 860,96   </w:t>
            </w:r>
          </w:p>
        </w:tc>
        <w:tc>
          <w:tcPr>
            <w:tcW w:w="1701" w:type="dxa"/>
          </w:tcPr>
          <w:p w:rsidR="00926106" w:rsidRPr="008460B3" w:rsidRDefault="00926106" w:rsidP="009261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926106" w:rsidRPr="008460B3" w:rsidTr="00926106">
        <w:trPr>
          <w:trHeight w:val="119"/>
        </w:trPr>
        <w:tc>
          <w:tcPr>
            <w:tcW w:w="710" w:type="dxa"/>
          </w:tcPr>
          <w:p w:rsidR="00926106" w:rsidRPr="008460B3" w:rsidRDefault="00926106" w:rsidP="009261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19" w:type="dxa"/>
          </w:tcPr>
          <w:p w:rsidR="00926106" w:rsidRPr="00926106" w:rsidRDefault="00926106" w:rsidP="0092610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26106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926106" w:rsidRPr="00926106" w:rsidRDefault="00926106" w:rsidP="009261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610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926106" w:rsidRPr="00926106" w:rsidRDefault="00926106" w:rsidP="0092610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610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926106" w:rsidRPr="00926106" w:rsidRDefault="00926106" w:rsidP="0092610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6106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</w:tcPr>
          <w:p w:rsidR="00926106" w:rsidRPr="00926106" w:rsidRDefault="00926106" w:rsidP="00926106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26106">
              <w:rPr>
                <w:rFonts w:ascii="Times New Roman" w:hAnsi="Times New Roman"/>
                <w:b/>
                <w:bCs/>
                <w:sz w:val="16"/>
                <w:szCs w:val="16"/>
              </w:rPr>
              <w:t>1 100 860,96</w:t>
            </w:r>
          </w:p>
        </w:tc>
        <w:tc>
          <w:tcPr>
            <w:tcW w:w="1701" w:type="dxa"/>
          </w:tcPr>
          <w:p w:rsidR="00926106" w:rsidRPr="008460B3" w:rsidRDefault="00926106" w:rsidP="0092610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</w:tr>
    </w:tbl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  <w:bookmarkStart w:id="0" w:name="_GoBack"/>
      <w:bookmarkEnd w:id="0"/>
    </w:p>
    <w:p w:rsidR="00010A01" w:rsidRPr="00556339" w:rsidRDefault="00010A01" w:rsidP="00010A01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556339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010A01" w:rsidRPr="00556339" w:rsidRDefault="00010A01" w:rsidP="00010A01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 w:rsidRPr="00556339"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010A01" w:rsidRPr="00556339" w:rsidRDefault="00010A01" w:rsidP="00010A01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556339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010A01" w:rsidRPr="00556339" w:rsidRDefault="00010A01" w:rsidP="00953391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>– отсутствует;</w:t>
      </w:r>
    </w:p>
    <w:p w:rsidR="00010A01" w:rsidRPr="00556339" w:rsidRDefault="00010A01" w:rsidP="00010A0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556339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556339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010A01" w:rsidRPr="00556339" w:rsidRDefault="00010A01" w:rsidP="00010A01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>– отсутствует;</w:t>
      </w:r>
    </w:p>
    <w:p w:rsidR="00010A01" w:rsidRPr="00010A01" w:rsidRDefault="00010A01" w:rsidP="00010A0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lang w:val="kk-KZ"/>
        </w:rPr>
        <w:t>Признать лоты  № 1</w:t>
      </w:r>
      <w:r w:rsidR="00B963A4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несостоявшимся</w:t>
      </w:r>
    </w:p>
    <w:p w:rsidR="00010A01" w:rsidRDefault="00010A01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010A01" w:rsidRDefault="00010A01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010A01" w:rsidRPr="00556339" w:rsidRDefault="00010A01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Председатель комиссии – директор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556339">
        <w:rPr>
          <w:rFonts w:ascii="Times New Roman" w:hAnsi="Times New Roman"/>
          <w:sz w:val="16"/>
          <w:szCs w:val="16"/>
        </w:rPr>
        <w:t>Сураужанов Д.А.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556339">
        <w:rPr>
          <w:rFonts w:ascii="Times New Roman" w:hAnsi="Times New Roman"/>
          <w:sz w:val="16"/>
          <w:szCs w:val="16"/>
        </w:rPr>
        <w:t xml:space="preserve"> –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556339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</w:t>
      </w:r>
    </w:p>
    <w:p w:rsidR="002E39E9" w:rsidRPr="008460B3" w:rsidRDefault="002E39E9" w:rsidP="00010A01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sectPr w:rsidR="002E39E9" w:rsidRPr="008460B3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905" w:rsidRDefault="00E70905" w:rsidP="00233E55">
      <w:pPr>
        <w:spacing w:after="0" w:line="240" w:lineRule="auto"/>
      </w:pPr>
      <w:r>
        <w:separator/>
      </w:r>
    </w:p>
  </w:endnote>
  <w:endnote w:type="continuationSeparator" w:id="0">
    <w:p w:rsidR="00E70905" w:rsidRDefault="00E70905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905" w:rsidRDefault="00E70905" w:rsidP="00233E55">
      <w:pPr>
        <w:spacing w:after="0" w:line="240" w:lineRule="auto"/>
      </w:pPr>
      <w:r>
        <w:separator/>
      </w:r>
    </w:p>
  </w:footnote>
  <w:footnote w:type="continuationSeparator" w:id="0">
    <w:p w:rsidR="00E70905" w:rsidRDefault="00E70905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7"/>
  </w:num>
  <w:num w:numId="7">
    <w:abstractNumId w:val="14"/>
  </w:num>
  <w:num w:numId="8">
    <w:abstractNumId w:val="0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9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2"/>
  </w:num>
  <w:num w:numId="2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9D4"/>
    <w:rsid w:val="000125B5"/>
    <w:rsid w:val="00012605"/>
    <w:rsid w:val="00012854"/>
    <w:rsid w:val="00015808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789D"/>
    <w:rsid w:val="002F7EB1"/>
    <w:rsid w:val="003016D1"/>
    <w:rsid w:val="00302343"/>
    <w:rsid w:val="003025E1"/>
    <w:rsid w:val="00303454"/>
    <w:rsid w:val="00305603"/>
    <w:rsid w:val="00305605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2463"/>
    <w:rsid w:val="003D2714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0FB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67943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6C7E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CE8"/>
    <w:rsid w:val="007924C2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4D04"/>
    <w:rsid w:val="00B50D37"/>
    <w:rsid w:val="00B533E9"/>
    <w:rsid w:val="00B53691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63A4"/>
    <w:rsid w:val="00B96B13"/>
    <w:rsid w:val="00B97B73"/>
    <w:rsid w:val="00B97C9B"/>
    <w:rsid w:val="00B97CE7"/>
    <w:rsid w:val="00BA0C0B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823D0"/>
    <w:rsid w:val="00C827AC"/>
    <w:rsid w:val="00C83187"/>
    <w:rsid w:val="00C83587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50695"/>
    <w:rsid w:val="00D50C41"/>
    <w:rsid w:val="00D51138"/>
    <w:rsid w:val="00D53634"/>
    <w:rsid w:val="00D541C7"/>
    <w:rsid w:val="00D54ACD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A7D8E"/>
    <w:rsid w:val="00DB014E"/>
    <w:rsid w:val="00DB06E2"/>
    <w:rsid w:val="00DB10CA"/>
    <w:rsid w:val="00DB355A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2805"/>
    <w:rsid w:val="00E42B2E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436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7317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DDCB46-2EFB-41D0-8107-F403C4B3D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862</cp:revision>
  <cp:lastPrinted>2023-05-10T08:28:00Z</cp:lastPrinted>
  <dcterms:created xsi:type="dcterms:W3CDTF">2021-07-27T04:19:00Z</dcterms:created>
  <dcterms:modified xsi:type="dcterms:W3CDTF">2023-06-08T10:56:00Z</dcterms:modified>
</cp:coreProperties>
</file>