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4C6DDB">
        <w:rPr>
          <w:rFonts w:ascii="Times New Roman" w:eastAsia="Times New Roman" w:hAnsi="Times New Roman" w:cs="Times New Roman"/>
          <w:b/>
          <w:bCs/>
        </w:rPr>
        <w:t>Приложени</w:t>
      </w:r>
      <w:r w:rsidR="00402345">
        <w:rPr>
          <w:rFonts w:ascii="Times New Roman" w:eastAsia="Times New Roman" w:hAnsi="Times New Roman" w:cs="Times New Roman"/>
          <w:b/>
          <w:bCs/>
        </w:rPr>
        <w:t>е 1  к протоколу  об итогах от 02.0</w:t>
      </w:r>
      <w:r w:rsidR="00E27309" w:rsidRPr="00E27309">
        <w:rPr>
          <w:rFonts w:ascii="Times New Roman" w:eastAsia="Times New Roman" w:hAnsi="Times New Roman" w:cs="Times New Roman"/>
          <w:b/>
          <w:bCs/>
        </w:rPr>
        <w:t>2</w:t>
      </w:r>
      <w:r w:rsidRPr="004C6DDB">
        <w:rPr>
          <w:rFonts w:ascii="Times New Roman" w:eastAsia="Times New Roman" w:hAnsi="Times New Roman" w:cs="Times New Roman"/>
          <w:b/>
          <w:bCs/>
        </w:rPr>
        <w:t>.202</w:t>
      </w:r>
      <w:r w:rsidR="00E27309">
        <w:rPr>
          <w:rFonts w:ascii="Times New Roman" w:eastAsia="Times New Roman" w:hAnsi="Times New Roman" w:cs="Times New Roman"/>
          <w:b/>
          <w:bCs/>
        </w:rPr>
        <w:t>3</w:t>
      </w:r>
      <w:r w:rsidRPr="004C6DDB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275"/>
        <w:gridCol w:w="851"/>
        <w:gridCol w:w="850"/>
        <w:gridCol w:w="1276"/>
        <w:gridCol w:w="1418"/>
        <w:gridCol w:w="1984"/>
        <w:gridCol w:w="992"/>
        <w:gridCol w:w="993"/>
        <w:gridCol w:w="1417"/>
      </w:tblGrid>
      <w:tr w:rsidR="00402345" w:rsidRPr="00402345" w:rsidTr="0090394C">
        <w:tc>
          <w:tcPr>
            <w:tcW w:w="710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организатора </w:t>
            </w:r>
          </w:p>
        </w:tc>
        <w:tc>
          <w:tcPr>
            <w:tcW w:w="1701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275" w:type="dxa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МНН</w:t>
            </w:r>
          </w:p>
        </w:tc>
        <w:tc>
          <w:tcPr>
            <w:tcW w:w="851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услови я поставк</w:t>
            </w:r>
            <w:r w:rsidR="00BF7D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(в соответствии ) ИНКОТЕРМС202</w:t>
            </w: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поставки  товара  (дней после подписания договора) </w:t>
            </w:r>
          </w:p>
        </w:tc>
        <w:tc>
          <w:tcPr>
            <w:tcW w:w="1984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поставки товаров </w:t>
            </w:r>
          </w:p>
        </w:tc>
        <w:tc>
          <w:tcPr>
            <w:tcW w:w="992" w:type="dxa"/>
            <w:vAlign w:val="center"/>
          </w:tcPr>
          <w:p w:rsidR="00402345" w:rsidRPr="0090394C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размер авансового платежа </w:t>
            </w:r>
          </w:p>
        </w:tc>
        <w:tc>
          <w:tcPr>
            <w:tcW w:w="993" w:type="dxa"/>
            <w:vAlign w:val="center"/>
          </w:tcPr>
          <w:p w:rsidR="00402345" w:rsidRPr="0090394C" w:rsidRDefault="00402345" w:rsidP="004023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сумма выделенная  </w:t>
            </w:r>
          </w:p>
        </w:tc>
        <w:tc>
          <w:tcPr>
            <w:tcW w:w="1417" w:type="dxa"/>
            <w:vAlign w:val="center"/>
          </w:tcPr>
          <w:p w:rsidR="00402345" w:rsidRPr="0090394C" w:rsidRDefault="00402345" w:rsidP="00402345">
            <w:pPr>
              <w:rPr>
                <w:b/>
                <w:bCs/>
                <w:sz w:val="18"/>
                <w:szCs w:val="18"/>
              </w:rPr>
            </w:pPr>
            <w:r w:rsidRPr="0090394C">
              <w:rPr>
                <w:b/>
                <w:bCs/>
                <w:sz w:val="18"/>
                <w:szCs w:val="18"/>
              </w:rPr>
              <w:t xml:space="preserve">общая сумма </w:t>
            </w:r>
          </w:p>
        </w:tc>
      </w:tr>
      <w:tr w:rsidR="00D23496" w:rsidRPr="0090394C" w:rsidTr="0090394C">
        <w:tc>
          <w:tcPr>
            <w:tcW w:w="710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ГКП на ПХВ "Жамбылская ЦРБ"</w:t>
            </w:r>
          </w:p>
        </w:tc>
        <w:tc>
          <w:tcPr>
            <w:tcW w:w="1701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Меропенем- Авимед 10 гр. № 1</w:t>
            </w:r>
          </w:p>
        </w:tc>
        <w:tc>
          <w:tcPr>
            <w:tcW w:w="1275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Меропенем</w:t>
            </w:r>
          </w:p>
        </w:tc>
        <w:tc>
          <w:tcPr>
            <w:tcW w:w="851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DDP пунк назначения</w:t>
            </w:r>
          </w:p>
        </w:tc>
        <w:tc>
          <w:tcPr>
            <w:tcW w:w="1418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заявки заказчика</w:t>
            </w:r>
          </w:p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3496" w:rsidRPr="0090394C" w:rsidRDefault="00D23496" w:rsidP="009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Алматинская область, Жамбылский район, село Узынагаш ул жанакурлыс 48А</w:t>
            </w:r>
          </w:p>
        </w:tc>
        <w:tc>
          <w:tcPr>
            <w:tcW w:w="992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9 046,0</w:t>
            </w:r>
          </w:p>
        </w:tc>
        <w:tc>
          <w:tcPr>
            <w:tcW w:w="1417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 xml:space="preserve">   27 138 000,00   </w:t>
            </w:r>
          </w:p>
        </w:tc>
      </w:tr>
      <w:tr w:rsidR="00D23496" w:rsidRPr="0090394C" w:rsidTr="0090394C">
        <w:tc>
          <w:tcPr>
            <w:tcW w:w="710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ГКП на ПХВ "Жамбылская ЦРБ"</w:t>
            </w:r>
          </w:p>
        </w:tc>
        <w:tc>
          <w:tcPr>
            <w:tcW w:w="1701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Авиксон 1 гр. № 1</w:t>
            </w:r>
          </w:p>
        </w:tc>
        <w:tc>
          <w:tcPr>
            <w:tcW w:w="1275" w:type="dxa"/>
            <w:vAlign w:val="center"/>
          </w:tcPr>
          <w:p w:rsidR="00D23496" w:rsidRPr="0090394C" w:rsidRDefault="00D23496" w:rsidP="00D234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851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6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DDP пунк назначения</w:t>
            </w:r>
          </w:p>
        </w:tc>
        <w:tc>
          <w:tcPr>
            <w:tcW w:w="1418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заявки заказчика</w:t>
            </w:r>
          </w:p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3496" w:rsidRPr="0090394C" w:rsidRDefault="00D23496" w:rsidP="009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>Алматинская область, Жамбылский район, село Узынагаш ул жанакурлыс 48А</w:t>
            </w:r>
          </w:p>
        </w:tc>
        <w:tc>
          <w:tcPr>
            <w:tcW w:w="992" w:type="dxa"/>
            <w:vAlign w:val="center"/>
          </w:tcPr>
          <w:p w:rsidR="00D23496" w:rsidRPr="0090394C" w:rsidRDefault="0090394C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1 023,0</w:t>
            </w:r>
          </w:p>
        </w:tc>
        <w:tc>
          <w:tcPr>
            <w:tcW w:w="1417" w:type="dxa"/>
            <w:vAlign w:val="center"/>
          </w:tcPr>
          <w:p w:rsidR="00D23496" w:rsidRPr="0090394C" w:rsidRDefault="00D23496" w:rsidP="00D23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94C">
              <w:rPr>
                <w:rFonts w:ascii="Times New Roman" w:hAnsi="Times New Roman" w:cs="Times New Roman"/>
                <w:sz w:val="18"/>
                <w:szCs w:val="18"/>
              </w:rPr>
              <w:t xml:space="preserve">   20 460 000,00   </w:t>
            </w:r>
          </w:p>
        </w:tc>
      </w:tr>
    </w:tbl>
    <w:p w:rsidR="004C6DDB" w:rsidRPr="0090394C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EE16D1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jc w:val="right"/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r w:rsidRPr="00572150">
        <w:rPr>
          <w:rFonts w:ascii="Times New Roman" w:hAnsi="Times New Roman" w:cs="Times New Roman"/>
          <w:b/>
        </w:rPr>
        <w:t>Сураужанов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F24CE2" w:rsidRPr="00572150" w:rsidRDefault="004C6DDB" w:rsidP="00F24CE2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24CE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провизор  -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E27309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E27309">
        <w:rPr>
          <w:rFonts w:ascii="Times New Roman" w:hAnsi="Times New Roman" w:cs="Times New Roman"/>
          <w:b/>
          <w:lang w:val="kk-KZ"/>
        </w:rPr>
        <w:t>Серикбаева М.Б.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r w:rsidRPr="00572150">
        <w:rPr>
          <w:rFonts w:ascii="Times New Roman" w:hAnsi="Times New Roman" w:cs="Times New Roman"/>
          <w:b/>
          <w:lang w:val="kk-KZ"/>
        </w:rPr>
        <w:t xml:space="preserve">секретарь  -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572150">
        <w:rPr>
          <w:rFonts w:ascii="Times New Roman" w:hAnsi="Times New Roman" w:cs="Times New Roman"/>
          <w:b/>
        </w:rPr>
        <w:t>Айдабулова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72" w:rsidRDefault="00CB4C72" w:rsidP="00402345">
      <w:pPr>
        <w:spacing w:after="0" w:line="240" w:lineRule="auto"/>
      </w:pPr>
      <w:r>
        <w:separator/>
      </w:r>
    </w:p>
  </w:endnote>
  <w:endnote w:type="continuationSeparator" w:id="0">
    <w:p w:rsidR="00CB4C72" w:rsidRDefault="00CB4C72" w:rsidP="004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72" w:rsidRDefault="00CB4C72" w:rsidP="00402345">
      <w:pPr>
        <w:spacing w:after="0" w:line="240" w:lineRule="auto"/>
      </w:pPr>
      <w:r>
        <w:separator/>
      </w:r>
    </w:p>
  </w:footnote>
  <w:footnote w:type="continuationSeparator" w:id="0">
    <w:p w:rsidR="00CB4C72" w:rsidRDefault="00CB4C72" w:rsidP="0040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24429E"/>
    <w:rsid w:val="002846C2"/>
    <w:rsid w:val="00402345"/>
    <w:rsid w:val="004C6DDB"/>
    <w:rsid w:val="00802464"/>
    <w:rsid w:val="008D1D77"/>
    <w:rsid w:val="0090394C"/>
    <w:rsid w:val="00B133CD"/>
    <w:rsid w:val="00BF7D61"/>
    <w:rsid w:val="00C2135E"/>
    <w:rsid w:val="00C4666C"/>
    <w:rsid w:val="00CB4C72"/>
    <w:rsid w:val="00D23496"/>
    <w:rsid w:val="00DE349B"/>
    <w:rsid w:val="00E27309"/>
    <w:rsid w:val="00F24CE2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45"/>
  </w:style>
  <w:style w:type="paragraph" w:styleId="a6">
    <w:name w:val="footer"/>
    <w:basedOn w:val="a"/>
    <w:link w:val="a7"/>
    <w:uiPriority w:val="99"/>
    <w:unhideWhenUsed/>
    <w:rsid w:val="0040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45"/>
  </w:style>
  <w:style w:type="paragraph" w:styleId="a8">
    <w:name w:val="Balloon Text"/>
    <w:basedOn w:val="a"/>
    <w:link w:val="a9"/>
    <w:uiPriority w:val="99"/>
    <w:semiHidden/>
    <w:unhideWhenUsed/>
    <w:rsid w:val="00F2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20</cp:revision>
  <cp:lastPrinted>2023-02-09T06:01:00Z</cp:lastPrinted>
  <dcterms:created xsi:type="dcterms:W3CDTF">2021-11-23T10:09:00Z</dcterms:created>
  <dcterms:modified xsi:type="dcterms:W3CDTF">2023-02-09T06:01:00Z</dcterms:modified>
</cp:coreProperties>
</file>