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00" w:rsidRPr="000D6100" w:rsidRDefault="000D6100" w:rsidP="000D6100">
      <w:pPr>
        <w:jc w:val="right"/>
        <w:rPr>
          <w:rFonts w:eastAsia="Calibri"/>
          <w:b/>
          <w:bCs/>
          <w:color w:val="000000"/>
          <w:sz w:val="24"/>
          <w:szCs w:val="24"/>
          <w:lang w:eastAsia="en-US"/>
        </w:rPr>
      </w:pPr>
      <w:r w:rsidRPr="000D6100">
        <w:rPr>
          <w:rFonts w:eastAsia="Calibri"/>
          <w:b/>
          <w:bCs/>
          <w:color w:val="000000"/>
          <w:sz w:val="24"/>
          <w:szCs w:val="24"/>
        </w:rPr>
        <w:t>Приложение № 2</w:t>
      </w:r>
    </w:p>
    <w:p w:rsidR="000D6100" w:rsidRPr="000D6100" w:rsidRDefault="000D6100" w:rsidP="000D6100">
      <w:pPr>
        <w:jc w:val="right"/>
        <w:rPr>
          <w:rFonts w:eastAsia="Calibri"/>
          <w:b/>
          <w:bCs/>
          <w:color w:val="000000"/>
          <w:sz w:val="24"/>
          <w:szCs w:val="24"/>
        </w:rPr>
      </w:pPr>
      <w:r w:rsidRPr="000D6100">
        <w:rPr>
          <w:rFonts w:eastAsia="Calibri"/>
          <w:b/>
          <w:bCs/>
          <w:color w:val="000000"/>
          <w:sz w:val="24"/>
          <w:szCs w:val="24"/>
        </w:rPr>
        <w:t xml:space="preserve"> к тендерной документации</w:t>
      </w:r>
    </w:p>
    <w:p w:rsidR="000E2275" w:rsidRDefault="000E2275" w:rsidP="000E2275">
      <w:pPr>
        <w:rPr>
          <w:b/>
          <w:bCs/>
          <w:color w:val="000000"/>
          <w:sz w:val="26"/>
          <w:szCs w:val="26"/>
        </w:rPr>
      </w:pPr>
    </w:p>
    <w:p w:rsidR="000D6100" w:rsidRDefault="000D6100" w:rsidP="000D6100">
      <w:pPr>
        <w:jc w:val="center"/>
        <w:rPr>
          <w:b/>
          <w:bCs/>
          <w:color w:val="000000"/>
          <w:sz w:val="26"/>
          <w:szCs w:val="26"/>
        </w:rPr>
      </w:pPr>
      <w:r>
        <w:rPr>
          <w:b/>
          <w:bCs/>
          <w:color w:val="000000"/>
          <w:sz w:val="26"/>
          <w:szCs w:val="26"/>
        </w:rPr>
        <w:t>Техническая спецификация</w:t>
      </w:r>
    </w:p>
    <w:p w:rsidR="000D6100" w:rsidRPr="000D6100" w:rsidRDefault="000D6100" w:rsidP="000D6100">
      <w:pPr>
        <w:jc w:val="center"/>
        <w:rPr>
          <w:b/>
          <w:bCs/>
          <w:color w:val="000000"/>
          <w:sz w:val="26"/>
          <w:szCs w:val="26"/>
        </w:rPr>
      </w:pPr>
    </w:p>
    <w:p w:rsidR="000D6100" w:rsidRDefault="000D6100" w:rsidP="000D6100">
      <w:pPr>
        <w:widowControl w:val="0"/>
        <w:tabs>
          <w:tab w:val="left" w:pos="426"/>
        </w:tabs>
        <w:jc w:val="center"/>
        <w:rPr>
          <w:b/>
          <w:bCs/>
          <w:sz w:val="26"/>
          <w:szCs w:val="26"/>
        </w:rPr>
      </w:pPr>
      <w:r w:rsidRPr="00DF61CB">
        <w:rPr>
          <w:b/>
          <w:bCs/>
          <w:sz w:val="26"/>
          <w:szCs w:val="26"/>
        </w:rPr>
        <w:t>Лот №1</w:t>
      </w:r>
    </w:p>
    <w:p w:rsidR="000F7C3D" w:rsidRDefault="000F7C3D" w:rsidP="000D6100">
      <w:pPr>
        <w:widowControl w:val="0"/>
        <w:tabs>
          <w:tab w:val="left" w:pos="426"/>
        </w:tabs>
        <w:jc w:val="center"/>
        <w:rPr>
          <w:b/>
          <w:bCs/>
          <w:sz w:val="26"/>
          <w:szCs w:val="2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544"/>
        <w:gridCol w:w="708"/>
        <w:gridCol w:w="2410"/>
        <w:gridCol w:w="5812"/>
        <w:gridCol w:w="1134"/>
      </w:tblGrid>
      <w:tr w:rsidR="000C1F58" w:rsidRPr="00D07F3B" w:rsidTr="0000390D">
        <w:trPr>
          <w:trHeight w:val="30"/>
        </w:trPr>
        <w:tc>
          <w:tcPr>
            <w:tcW w:w="731" w:type="dxa"/>
            <w:shd w:val="clear" w:color="auto" w:fill="BFBFBF" w:themeFill="background1" w:themeFillShade="BF"/>
            <w:tcMar>
              <w:top w:w="15" w:type="dxa"/>
              <w:left w:w="15" w:type="dxa"/>
              <w:bottom w:w="15" w:type="dxa"/>
              <w:right w:w="15" w:type="dxa"/>
            </w:tcMar>
            <w:vAlign w:val="center"/>
          </w:tcPr>
          <w:p w:rsidR="000C1F58" w:rsidRPr="00D07F3B" w:rsidRDefault="000C1F58" w:rsidP="0000390D">
            <w:pPr>
              <w:spacing w:after="20"/>
              <w:ind w:left="20"/>
              <w:jc w:val="both"/>
              <w:rPr>
                <w:b/>
                <w:bCs/>
              </w:rPr>
            </w:pPr>
            <w:r w:rsidRPr="00D07F3B">
              <w:rPr>
                <w:b/>
                <w:bCs/>
                <w:color w:val="000000"/>
              </w:rPr>
              <w:t>№ п/п</w:t>
            </w:r>
          </w:p>
        </w:tc>
        <w:tc>
          <w:tcPr>
            <w:tcW w:w="3544" w:type="dxa"/>
            <w:shd w:val="clear" w:color="auto" w:fill="BFBFBF" w:themeFill="background1" w:themeFillShade="BF"/>
            <w:tcMar>
              <w:top w:w="15" w:type="dxa"/>
              <w:left w:w="15" w:type="dxa"/>
              <w:bottom w:w="15" w:type="dxa"/>
              <w:right w:w="15" w:type="dxa"/>
            </w:tcMar>
            <w:vAlign w:val="center"/>
          </w:tcPr>
          <w:p w:rsidR="000C1F58" w:rsidRPr="00D07F3B" w:rsidRDefault="000C1F58" w:rsidP="0000390D">
            <w:pPr>
              <w:spacing w:after="20"/>
              <w:ind w:left="20"/>
              <w:jc w:val="center"/>
              <w:rPr>
                <w:b/>
                <w:bCs/>
              </w:rPr>
            </w:pPr>
            <w:r w:rsidRPr="00D07F3B">
              <w:rPr>
                <w:b/>
                <w:bCs/>
                <w:color w:val="000000"/>
              </w:rPr>
              <w:t>Критерии</w:t>
            </w:r>
          </w:p>
        </w:tc>
        <w:tc>
          <w:tcPr>
            <w:tcW w:w="10064" w:type="dxa"/>
            <w:gridSpan w:val="4"/>
            <w:shd w:val="clear" w:color="auto" w:fill="BFBFBF" w:themeFill="background1" w:themeFillShade="BF"/>
            <w:tcMar>
              <w:top w:w="15" w:type="dxa"/>
              <w:left w:w="15" w:type="dxa"/>
              <w:bottom w:w="15" w:type="dxa"/>
              <w:right w:w="15" w:type="dxa"/>
            </w:tcMar>
            <w:vAlign w:val="center"/>
          </w:tcPr>
          <w:p w:rsidR="000C1F58" w:rsidRPr="00D07F3B" w:rsidRDefault="000C1F58" w:rsidP="0000390D">
            <w:pPr>
              <w:spacing w:after="20"/>
              <w:ind w:left="20"/>
              <w:jc w:val="center"/>
              <w:rPr>
                <w:b/>
                <w:bCs/>
              </w:rPr>
            </w:pPr>
            <w:r w:rsidRPr="00D07F3B">
              <w:rPr>
                <w:b/>
                <w:bCs/>
                <w:color w:val="000000"/>
              </w:rPr>
              <w:t>Описание</w:t>
            </w:r>
          </w:p>
        </w:tc>
      </w:tr>
      <w:tr w:rsidR="000C1F58" w:rsidRPr="005C5417" w:rsidTr="0000390D">
        <w:trPr>
          <w:trHeight w:val="30"/>
        </w:trPr>
        <w:tc>
          <w:tcPr>
            <w:tcW w:w="731" w:type="dxa"/>
            <w:tcMar>
              <w:top w:w="15" w:type="dxa"/>
              <w:left w:w="15" w:type="dxa"/>
              <w:bottom w:w="15" w:type="dxa"/>
              <w:right w:w="15" w:type="dxa"/>
            </w:tcMar>
            <w:vAlign w:val="center"/>
          </w:tcPr>
          <w:p w:rsidR="000C1F58" w:rsidRPr="00D07F3B" w:rsidRDefault="000C1F58" w:rsidP="0000390D">
            <w:pPr>
              <w:spacing w:after="20"/>
              <w:ind w:left="20"/>
              <w:jc w:val="center"/>
              <w:rPr>
                <w:b/>
                <w:bCs/>
              </w:rPr>
            </w:pPr>
            <w:r w:rsidRPr="00D07F3B">
              <w:rPr>
                <w:b/>
                <w:bCs/>
                <w:color w:val="000000"/>
              </w:rPr>
              <w:t>1</w:t>
            </w:r>
          </w:p>
        </w:tc>
        <w:tc>
          <w:tcPr>
            <w:tcW w:w="3544" w:type="dxa"/>
            <w:tcMar>
              <w:top w:w="15" w:type="dxa"/>
              <w:left w:w="15" w:type="dxa"/>
              <w:bottom w:w="15" w:type="dxa"/>
              <w:right w:w="15" w:type="dxa"/>
            </w:tcMar>
            <w:vAlign w:val="center"/>
          </w:tcPr>
          <w:p w:rsidR="000C1F58" w:rsidRPr="00D07F3B" w:rsidRDefault="000C1F58" w:rsidP="0000390D">
            <w:pPr>
              <w:spacing w:after="20"/>
              <w:ind w:left="20"/>
            </w:pPr>
            <w:r w:rsidRPr="00D07F3B">
              <w:rPr>
                <w:b/>
                <w:bCs/>
                <w:color w:val="000000"/>
              </w:rPr>
              <w:t>Наименование медицинской</w:t>
            </w:r>
            <w:r>
              <w:rPr>
                <w:b/>
                <w:bCs/>
                <w:color w:val="000000"/>
              </w:rPr>
              <w:t xml:space="preserve">                   </w:t>
            </w:r>
            <w:r w:rsidRPr="00D07F3B">
              <w:rPr>
                <w:b/>
                <w:bCs/>
                <w:color w:val="000000"/>
              </w:rPr>
              <w:t xml:space="preserve"> техники</w:t>
            </w:r>
            <w:r>
              <w:rPr>
                <w:b/>
                <w:bCs/>
                <w:color w:val="000000"/>
              </w:rPr>
              <w:t xml:space="preserve">                                                            </w:t>
            </w:r>
            <w:proofErr w:type="gramStart"/>
            <w:r>
              <w:rPr>
                <w:b/>
                <w:bCs/>
                <w:color w:val="000000"/>
              </w:rPr>
              <w:t xml:space="preserve">  </w:t>
            </w:r>
            <w:r w:rsidRPr="00D07F3B">
              <w:rPr>
                <w:b/>
                <w:bCs/>
                <w:color w:val="000000"/>
              </w:rPr>
              <w:t xml:space="preserve"> </w:t>
            </w:r>
            <w:r w:rsidRPr="00732789">
              <w:rPr>
                <w:i/>
                <w:iCs/>
                <w:color w:val="000000"/>
              </w:rPr>
              <w:t>(</w:t>
            </w:r>
            <w:proofErr w:type="gramEnd"/>
            <w:r w:rsidRPr="00732789">
              <w:rPr>
                <w:i/>
                <w:iCs/>
                <w:color w:val="000000"/>
              </w:rPr>
              <w:t>в соответствии с государственным реестром</w:t>
            </w:r>
            <w:r>
              <w:rPr>
                <w:i/>
                <w:iCs/>
                <w:color w:val="000000"/>
              </w:rPr>
              <w:t xml:space="preserve"> </w:t>
            </w:r>
            <w:r w:rsidRPr="00732789">
              <w:rPr>
                <w:i/>
                <w:iCs/>
                <w:color w:val="000000"/>
              </w:rPr>
              <w:t>медицинских изделий с указанием модели, наименования производителя, страны)</w:t>
            </w:r>
          </w:p>
        </w:tc>
        <w:tc>
          <w:tcPr>
            <w:tcW w:w="10064" w:type="dxa"/>
            <w:gridSpan w:val="4"/>
            <w:tcMar>
              <w:top w:w="15" w:type="dxa"/>
              <w:left w:w="15" w:type="dxa"/>
              <w:bottom w:w="15" w:type="dxa"/>
              <w:right w:w="15" w:type="dxa"/>
            </w:tcMar>
          </w:tcPr>
          <w:p w:rsidR="000C1F58" w:rsidRPr="00732789" w:rsidRDefault="000C1F58" w:rsidP="0000390D">
            <w:pPr>
              <w:spacing w:after="20"/>
              <w:ind w:left="20"/>
              <w:jc w:val="both"/>
            </w:pPr>
            <w:proofErr w:type="spellStart"/>
            <w:r w:rsidRPr="000C1F58">
              <w:rPr>
                <w:b/>
                <w:bCs/>
                <w:color w:val="000000"/>
              </w:rPr>
              <w:t>Видеокольп</w:t>
            </w:r>
            <w:bookmarkStart w:id="0" w:name="_GoBack"/>
            <w:bookmarkEnd w:id="0"/>
            <w:r w:rsidRPr="000C1F58">
              <w:rPr>
                <w:b/>
                <w:bCs/>
                <w:color w:val="000000"/>
              </w:rPr>
              <w:t>оскоп</w:t>
            </w:r>
            <w:proofErr w:type="spellEnd"/>
          </w:p>
          <w:p w:rsidR="000C1F58" w:rsidRPr="00732789" w:rsidRDefault="000C1F58" w:rsidP="0000390D">
            <w:pPr>
              <w:spacing w:after="20"/>
              <w:ind w:left="20"/>
              <w:jc w:val="both"/>
            </w:pPr>
          </w:p>
        </w:tc>
      </w:tr>
      <w:tr w:rsidR="000C1F58" w:rsidRPr="005E3A8F" w:rsidTr="0000390D">
        <w:trPr>
          <w:trHeight w:val="30"/>
        </w:trPr>
        <w:tc>
          <w:tcPr>
            <w:tcW w:w="731" w:type="dxa"/>
            <w:vMerge w:val="restart"/>
            <w:tcMar>
              <w:top w:w="15" w:type="dxa"/>
              <w:left w:w="15" w:type="dxa"/>
              <w:bottom w:w="15" w:type="dxa"/>
              <w:right w:w="15" w:type="dxa"/>
            </w:tcMar>
            <w:vAlign w:val="center"/>
          </w:tcPr>
          <w:p w:rsidR="000C1F58" w:rsidRPr="00732789" w:rsidRDefault="000C1F58" w:rsidP="0000390D">
            <w:pPr>
              <w:spacing w:after="20"/>
              <w:ind w:left="20"/>
              <w:jc w:val="center"/>
              <w:rPr>
                <w:b/>
                <w:bCs/>
                <w:color w:val="000000"/>
              </w:rPr>
            </w:pPr>
          </w:p>
          <w:p w:rsidR="000C1F58" w:rsidRPr="0022225A" w:rsidRDefault="000C1F58" w:rsidP="0000390D">
            <w:pPr>
              <w:spacing w:after="20"/>
              <w:ind w:left="20"/>
              <w:jc w:val="center"/>
              <w:rPr>
                <w:b/>
                <w:bCs/>
              </w:rPr>
            </w:pPr>
            <w:r w:rsidRPr="0022225A">
              <w:rPr>
                <w:b/>
                <w:bCs/>
                <w:color w:val="000000"/>
              </w:rPr>
              <w:t>2</w:t>
            </w:r>
          </w:p>
        </w:tc>
        <w:tc>
          <w:tcPr>
            <w:tcW w:w="3544" w:type="dxa"/>
            <w:vMerge w:val="restart"/>
            <w:tcMar>
              <w:top w:w="15" w:type="dxa"/>
              <w:left w:w="15" w:type="dxa"/>
              <w:bottom w:w="15" w:type="dxa"/>
              <w:right w:w="15" w:type="dxa"/>
            </w:tcMar>
            <w:vAlign w:val="center"/>
          </w:tcPr>
          <w:p w:rsidR="000C1F58" w:rsidRPr="0022225A" w:rsidRDefault="000C1F58" w:rsidP="0000390D">
            <w:pPr>
              <w:spacing w:after="20"/>
              <w:ind w:left="20"/>
              <w:jc w:val="both"/>
              <w:rPr>
                <w:b/>
                <w:bCs/>
              </w:rPr>
            </w:pPr>
            <w:r w:rsidRPr="0022225A">
              <w:rPr>
                <w:b/>
                <w:bCs/>
                <w:color w:val="000000"/>
              </w:rPr>
              <w:t>Требования к комплектации</w:t>
            </w:r>
          </w:p>
        </w:tc>
        <w:tc>
          <w:tcPr>
            <w:tcW w:w="708" w:type="dxa"/>
            <w:tcMar>
              <w:top w:w="15" w:type="dxa"/>
              <w:left w:w="15" w:type="dxa"/>
              <w:bottom w:w="15" w:type="dxa"/>
              <w:right w:w="15" w:type="dxa"/>
            </w:tcMar>
            <w:vAlign w:val="center"/>
          </w:tcPr>
          <w:p w:rsidR="000C1F58" w:rsidRPr="00732789" w:rsidRDefault="000C1F58" w:rsidP="0000390D">
            <w:pPr>
              <w:spacing w:after="20"/>
              <w:ind w:left="20"/>
              <w:jc w:val="both"/>
              <w:rPr>
                <w:i/>
                <w:iCs/>
              </w:rPr>
            </w:pPr>
            <w:r w:rsidRPr="00732789">
              <w:rPr>
                <w:i/>
                <w:iCs/>
                <w:color w:val="000000"/>
              </w:rPr>
              <w:t>№ п/п</w:t>
            </w:r>
          </w:p>
        </w:tc>
        <w:tc>
          <w:tcPr>
            <w:tcW w:w="2410" w:type="dxa"/>
            <w:tcMar>
              <w:top w:w="15" w:type="dxa"/>
              <w:left w:w="15" w:type="dxa"/>
              <w:bottom w:w="15" w:type="dxa"/>
              <w:right w:w="15" w:type="dxa"/>
            </w:tcMar>
            <w:vAlign w:val="center"/>
          </w:tcPr>
          <w:p w:rsidR="000C1F58" w:rsidRPr="00732789" w:rsidRDefault="000C1F58" w:rsidP="0000390D">
            <w:pPr>
              <w:spacing w:after="20"/>
              <w:ind w:left="20"/>
              <w:rPr>
                <w:i/>
                <w:iCs/>
              </w:rPr>
            </w:pPr>
            <w:r w:rsidRPr="00732789">
              <w:rPr>
                <w:i/>
                <w:iCs/>
                <w:color w:val="000000"/>
              </w:rPr>
              <w:t xml:space="preserve">Наименование комплектующего      к медицинской технике </w:t>
            </w:r>
            <w:r>
              <w:rPr>
                <w:i/>
                <w:iCs/>
                <w:color w:val="000000"/>
              </w:rPr>
              <w:t xml:space="preserve">                </w:t>
            </w:r>
            <w:proofErr w:type="gramStart"/>
            <w:r>
              <w:rPr>
                <w:i/>
                <w:iCs/>
                <w:color w:val="000000"/>
              </w:rPr>
              <w:t xml:space="preserve">   </w:t>
            </w:r>
            <w:r w:rsidRPr="00732789">
              <w:rPr>
                <w:i/>
                <w:iCs/>
                <w:color w:val="000000"/>
              </w:rPr>
              <w:t>(</w:t>
            </w:r>
            <w:proofErr w:type="gramEnd"/>
            <w:r w:rsidRPr="00732789">
              <w:rPr>
                <w:i/>
                <w:iCs/>
                <w:color w:val="000000"/>
              </w:rPr>
              <w:t>в соответствии с государственным реестром медицинских изделий)</w:t>
            </w:r>
          </w:p>
        </w:tc>
        <w:tc>
          <w:tcPr>
            <w:tcW w:w="5812" w:type="dxa"/>
            <w:tcMar>
              <w:top w:w="15" w:type="dxa"/>
              <w:left w:w="15" w:type="dxa"/>
              <w:bottom w:w="15" w:type="dxa"/>
              <w:right w:w="15" w:type="dxa"/>
            </w:tcMar>
          </w:tcPr>
          <w:p w:rsidR="000C1F58" w:rsidRPr="00732789" w:rsidRDefault="000C1F58" w:rsidP="0000390D">
            <w:pPr>
              <w:spacing w:after="20"/>
              <w:ind w:left="20"/>
              <w:rPr>
                <w:i/>
                <w:iCs/>
              </w:rPr>
            </w:pPr>
            <w:r w:rsidRPr="00732789">
              <w:rPr>
                <w:i/>
                <w:iCs/>
                <w:color w:val="000000"/>
              </w:rPr>
              <w:t>Модель и (или) марка, каталожный номер, краткая техническая характеристика комплектующего к медицинской технике</w:t>
            </w:r>
          </w:p>
        </w:tc>
        <w:tc>
          <w:tcPr>
            <w:tcW w:w="1134" w:type="dxa"/>
            <w:tcMar>
              <w:top w:w="15" w:type="dxa"/>
              <w:left w:w="15" w:type="dxa"/>
              <w:bottom w:w="15" w:type="dxa"/>
              <w:right w:w="15" w:type="dxa"/>
            </w:tcMar>
          </w:tcPr>
          <w:p w:rsidR="000C1F58" w:rsidRPr="00732789" w:rsidRDefault="000C1F58" w:rsidP="0000390D">
            <w:pPr>
              <w:spacing w:after="20"/>
              <w:ind w:left="20"/>
              <w:jc w:val="both"/>
              <w:rPr>
                <w:i/>
                <w:iCs/>
              </w:rPr>
            </w:pPr>
            <w:r w:rsidRPr="00732789">
              <w:rPr>
                <w:i/>
                <w:iCs/>
                <w:color w:val="000000"/>
              </w:rPr>
              <w:t xml:space="preserve">Требуемое количество </w:t>
            </w:r>
          </w:p>
        </w:tc>
      </w:tr>
      <w:tr w:rsidR="000C1F58" w:rsidRPr="00D07F3B"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10064" w:type="dxa"/>
            <w:gridSpan w:val="4"/>
            <w:tcMar>
              <w:top w:w="15" w:type="dxa"/>
              <w:left w:w="15" w:type="dxa"/>
              <w:bottom w:w="15" w:type="dxa"/>
              <w:right w:w="15" w:type="dxa"/>
            </w:tcMar>
            <w:vAlign w:val="center"/>
          </w:tcPr>
          <w:p w:rsidR="000C1F58" w:rsidRPr="00D07F3B" w:rsidRDefault="000C1F58" w:rsidP="0000390D">
            <w:pPr>
              <w:spacing w:after="20"/>
              <w:ind w:left="20"/>
              <w:jc w:val="both"/>
            </w:pPr>
            <w:r w:rsidRPr="00D07F3B">
              <w:rPr>
                <w:color w:val="000000"/>
              </w:rPr>
              <w:t>Основные комплектующие</w:t>
            </w:r>
          </w:p>
        </w:tc>
      </w:tr>
      <w:tr w:rsidR="000C1F58" w:rsidRPr="005C5417"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p>
          <w:p w:rsidR="000C1F58" w:rsidRPr="00690CAC" w:rsidRDefault="000C1F58" w:rsidP="0000390D">
            <w:pPr>
              <w:spacing w:after="20"/>
              <w:ind w:left="20"/>
              <w:jc w:val="center"/>
            </w:pPr>
            <w:r w:rsidRPr="00690CAC">
              <w:t>1</w:t>
            </w:r>
          </w:p>
        </w:tc>
        <w:tc>
          <w:tcPr>
            <w:tcW w:w="2410" w:type="dxa"/>
            <w:tcMar>
              <w:top w:w="15" w:type="dxa"/>
              <w:left w:w="15" w:type="dxa"/>
              <w:bottom w:w="15" w:type="dxa"/>
              <w:right w:w="15" w:type="dxa"/>
            </w:tcMar>
          </w:tcPr>
          <w:p w:rsidR="000C1F58" w:rsidRPr="00690CAC" w:rsidRDefault="000C1F58" w:rsidP="0000390D">
            <w:pPr>
              <w:spacing w:after="20"/>
              <w:ind w:left="20"/>
            </w:pPr>
            <w:r w:rsidRPr="00690CAC">
              <w:rPr>
                <w:color w:val="333333"/>
                <w:shd w:val="clear" w:color="auto" w:fill="F5F5F5"/>
              </w:rPr>
              <w:t xml:space="preserve">Голова </w:t>
            </w:r>
            <w:proofErr w:type="spellStart"/>
            <w:r w:rsidRPr="00690CAC">
              <w:rPr>
                <w:color w:val="333333"/>
                <w:shd w:val="clear" w:color="auto" w:fill="F5F5F5"/>
              </w:rPr>
              <w:t>бинокуляра</w:t>
            </w:r>
            <w:proofErr w:type="spellEnd"/>
            <w:r>
              <w:rPr>
                <w:color w:val="333333"/>
                <w:shd w:val="clear" w:color="auto" w:fill="F5F5F5"/>
              </w:rPr>
              <w:t xml:space="preserve"> (прямая)</w:t>
            </w:r>
          </w:p>
        </w:tc>
        <w:tc>
          <w:tcPr>
            <w:tcW w:w="5812" w:type="dxa"/>
            <w:tcMar>
              <w:top w:w="15" w:type="dxa"/>
              <w:left w:w="15" w:type="dxa"/>
              <w:bottom w:w="15" w:type="dxa"/>
              <w:right w:w="15" w:type="dxa"/>
            </w:tcMar>
            <w:vAlign w:val="center"/>
          </w:tcPr>
          <w:p w:rsidR="000C1F58" w:rsidRPr="00690CAC" w:rsidRDefault="000C1F58" w:rsidP="0000390D">
            <w:pPr>
              <w:spacing w:after="20"/>
              <w:ind w:left="20"/>
            </w:pPr>
            <w:r w:rsidRPr="00690CAC">
              <w:rPr>
                <w:color w:val="333333"/>
                <w:shd w:val="clear" w:color="auto" w:fill="F5F5F5"/>
              </w:rPr>
              <w:t xml:space="preserve">Голова </w:t>
            </w:r>
            <w:proofErr w:type="spellStart"/>
            <w:r w:rsidRPr="00690CAC">
              <w:rPr>
                <w:color w:val="333333"/>
                <w:shd w:val="clear" w:color="auto" w:fill="F5F5F5"/>
              </w:rPr>
              <w:t>бинокуляра</w:t>
            </w:r>
            <w:proofErr w:type="spellEnd"/>
            <w:r w:rsidRPr="00690CAC">
              <w:rPr>
                <w:color w:val="333333"/>
                <w:shd w:val="clear" w:color="auto" w:fill="F5F5F5"/>
              </w:rPr>
              <w:t>: прямая. Система Галилея. Изображение: стереоскопическое, бинокулярное, объемное, трехмерное. Конвергентный ход световых лучей стереомикроскопа. Оптика класса</w:t>
            </w:r>
            <w:r>
              <w:rPr>
                <w:color w:val="333333"/>
                <w:shd w:val="clear" w:color="auto" w:fill="F5F5F5"/>
              </w:rPr>
              <w:t xml:space="preserve"> не ниже, чем</w:t>
            </w:r>
            <w:r w:rsidRPr="00690CAC">
              <w:rPr>
                <w:color w:val="333333"/>
                <w:shd w:val="clear" w:color="auto" w:fill="F5F5F5"/>
              </w:rPr>
              <w:t xml:space="preserve"> </w:t>
            </w:r>
            <w:proofErr w:type="spellStart"/>
            <w:r w:rsidRPr="00690CAC">
              <w:rPr>
                <w:color w:val="333333"/>
                <w:shd w:val="clear" w:color="auto" w:fill="F5F5F5"/>
              </w:rPr>
              <w:t>апохроматика</w:t>
            </w:r>
            <w:proofErr w:type="spellEnd"/>
            <w:r w:rsidRPr="00690CAC">
              <w:rPr>
                <w:color w:val="333333"/>
                <w:shd w:val="clear" w:color="auto" w:fill="F5F5F5"/>
              </w:rPr>
              <w:t>.  Бинокулярный прямой тубус со встроенными окулярами</w:t>
            </w:r>
            <w:r>
              <w:rPr>
                <w:color w:val="333333"/>
                <w:shd w:val="clear" w:color="auto" w:fill="F5F5F5"/>
              </w:rPr>
              <w:t xml:space="preserve"> не хуже </w:t>
            </w:r>
            <w:r w:rsidRPr="0064051C">
              <w:rPr>
                <w:color w:val="333333"/>
                <w:shd w:val="clear" w:color="auto" w:fill="F5F5F5"/>
              </w:rPr>
              <w:t>F=170мм</w:t>
            </w:r>
            <w:r>
              <w:rPr>
                <w:color w:val="333333"/>
                <w:shd w:val="clear" w:color="auto" w:fill="F5F5F5"/>
              </w:rPr>
              <w:t>.</w:t>
            </w:r>
          </w:p>
        </w:tc>
        <w:tc>
          <w:tcPr>
            <w:tcW w:w="1134" w:type="dxa"/>
            <w:tcMar>
              <w:top w:w="15" w:type="dxa"/>
              <w:left w:w="15" w:type="dxa"/>
              <w:bottom w:w="15" w:type="dxa"/>
              <w:right w:w="15" w:type="dxa"/>
            </w:tcMar>
            <w:vAlign w:val="center"/>
          </w:tcPr>
          <w:p w:rsidR="000C1F58" w:rsidRPr="00690CAC" w:rsidRDefault="000C1F58" w:rsidP="0000390D">
            <w:pPr>
              <w:spacing w:after="20"/>
              <w:ind w:left="20"/>
              <w:jc w:val="center"/>
            </w:pPr>
            <w:r w:rsidRPr="00690CAC">
              <w:t xml:space="preserve">1 </w:t>
            </w:r>
            <w:proofErr w:type="spellStart"/>
            <w:r w:rsidRPr="00690CAC">
              <w:t>шт</w:t>
            </w:r>
            <w:proofErr w:type="spellEnd"/>
          </w:p>
          <w:p w:rsidR="000C1F58" w:rsidRPr="00690CAC" w:rsidRDefault="000C1F58" w:rsidP="0000390D">
            <w:pPr>
              <w:spacing w:after="20"/>
              <w:ind w:left="20"/>
              <w:jc w:val="center"/>
            </w:pPr>
          </w:p>
        </w:tc>
      </w:tr>
      <w:tr w:rsidR="000C1F58" w:rsidRPr="005C5417"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2</w:t>
            </w:r>
          </w:p>
        </w:tc>
        <w:tc>
          <w:tcPr>
            <w:tcW w:w="2410" w:type="dxa"/>
            <w:tcMar>
              <w:top w:w="15" w:type="dxa"/>
              <w:left w:w="15" w:type="dxa"/>
              <w:bottom w:w="15" w:type="dxa"/>
              <w:right w:w="15" w:type="dxa"/>
            </w:tcMar>
          </w:tcPr>
          <w:p w:rsidR="000C1F58" w:rsidRPr="00690CAC" w:rsidRDefault="000C1F58" w:rsidP="0000390D">
            <w:pPr>
              <w:spacing w:after="20"/>
              <w:ind w:left="20"/>
              <w:jc w:val="both"/>
              <w:rPr>
                <w:color w:val="333333"/>
                <w:shd w:val="clear" w:color="auto" w:fill="F5F5F5"/>
              </w:rPr>
            </w:pPr>
            <w:r w:rsidRPr="00690CAC">
              <w:rPr>
                <w:color w:val="333333"/>
                <w:shd w:val="clear" w:color="auto" w:fill="F5F5F5"/>
              </w:rPr>
              <w:t>Линза объектива</w:t>
            </w:r>
          </w:p>
        </w:tc>
        <w:tc>
          <w:tcPr>
            <w:tcW w:w="5812" w:type="dxa"/>
            <w:tcMar>
              <w:top w:w="15" w:type="dxa"/>
              <w:left w:w="15" w:type="dxa"/>
              <w:bottom w:w="15" w:type="dxa"/>
              <w:right w:w="15" w:type="dxa"/>
            </w:tcMar>
            <w:vAlign w:val="center"/>
          </w:tcPr>
          <w:p w:rsidR="000C1F58" w:rsidRPr="00690CAC" w:rsidRDefault="000C1F58" w:rsidP="0000390D">
            <w:pPr>
              <w:spacing w:after="20"/>
              <w:ind w:left="20"/>
              <w:rPr>
                <w:color w:val="333333"/>
                <w:shd w:val="clear" w:color="auto" w:fill="F5F5F5"/>
              </w:rPr>
            </w:pPr>
            <w:r w:rsidRPr="00690CAC">
              <w:rPr>
                <w:color w:val="333333"/>
                <w:shd w:val="clear" w:color="auto" w:fill="F5F5F5"/>
              </w:rPr>
              <w:t xml:space="preserve">Объектив - рабочее фокусное </w:t>
            </w:r>
            <w:proofErr w:type="gramStart"/>
            <w:r w:rsidRPr="00690CAC">
              <w:rPr>
                <w:color w:val="333333"/>
                <w:shd w:val="clear" w:color="auto" w:fill="F5F5F5"/>
              </w:rPr>
              <w:t xml:space="preserve">расстояние </w:t>
            </w:r>
            <w:r>
              <w:rPr>
                <w:color w:val="333333"/>
                <w:shd w:val="clear" w:color="auto" w:fill="F5F5F5"/>
              </w:rPr>
              <w:t xml:space="preserve"> не</w:t>
            </w:r>
            <w:proofErr w:type="gramEnd"/>
            <w:r>
              <w:rPr>
                <w:color w:val="333333"/>
                <w:shd w:val="clear" w:color="auto" w:fill="F5F5F5"/>
              </w:rPr>
              <w:t xml:space="preserve"> менее </w:t>
            </w:r>
            <w:r w:rsidRPr="00690CAC">
              <w:rPr>
                <w:color w:val="333333"/>
                <w:shd w:val="clear" w:color="auto" w:fill="F5F5F5"/>
              </w:rPr>
              <w:t>300 мм</w:t>
            </w:r>
          </w:p>
          <w:p w:rsidR="000C1F58" w:rsidRPr="00690CAC" w:rsidRDefault="000C1F58" w:rsidP="0000390D">
            <w:pPr>
              <w:spacing w:after="20"/>
              <w:ind w:left="20"/>
            </w:pPr>
          </w:p>
        </w:tc>
        <w:tc>
          <w:tcPr>
            <w:tcW w:w="1134" w:type="dxa"/>
            <w:tcMar>
              <w:top w:w="15" w:type="dxa"/>
              <w:left w:w="15" w:type="dxa"/>
              <w:bottom w:w="15" w:type="dxa"/>
              <w:right w:w="15" w:type="dxa"/>
            </w:tcMar>
          </w:tcPr>
          <w:p w:rsidR="000C1F58" w:rsidRPr="00690CAC" w:rsidRDefault="000C1F58" w:rsidP="0000390D">
            <w:pPr>
              <w:jc w:val="center"/>
            </w:pPr>
            <w:r w:rsidRPr="00690CAC">
              <w:t xml:space="preserve">1 </w:t>
            </w:r>
            <w:proofErr w:type="spellStart"/>
            <w:r w:rsidRPr="00690CAC">
              <w:t>шт</w:t>
            </w:r>
            <w:proofErr w:type="spellEnd"/>
          </w:p>
        </w:tc>
      </w:tr>
      <w:tr w:rsidR="000C1F58" w:rsidRPr="005C5417"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3</w:t>
            </w:r>
          </w:p>
        </w:tc>
        <w:tc>
          <w:tcPr>
            <w:tcW w:w="2410" w:type="dxa"/>
            <w:tcMar>
              <w:top w:w="15" w:type="dxa"/>
              <w:left w:w="15" w:type="dxa"/>
              <w:bottom w:w="15" w:type="dxa"/>
              <w:right w:w="15" w:type="dxa"/>
            </w:tcMar>
          </w:tcPr>
          <w:p w:rsidR="000C1F58" w:rsidRPr="00690CAC" w:rsidRDefault="000C1F58" w:rsidP="0000390D">
            <w:pPr>
              <w:spacing w:after="20"/>
              <w:ind w:left="20"/>
              <w:jc w:val="both"/>
            </w:pPr>
            <w:r w:rsidRPr="00690CAC">
              <w:t>Окуляр</w:t>
            </w:r>
            <w:r>
              <w:t xml:space="preserve"> </w:t>
            </w:r>
          </w:p>
        </w:tc>
        <w:tc>
          <w:tcPr>
            <w:tcW w:w="5812" w:type="dxa"/>
            <w:tcMar>
              <w:top w:w="15" w:type="dxa"/>
              <w:left w:w="15" w:type="dxa"/>
              <w:bottom w:w="15" w:type="dxa"/>
              <w:right w:w="15" w:type="dxa"/>
            </w:tcMar>
            <w:vAlign w:val="center"/>
          </w:tcPr>
          <w:p w:rsidR="000C1F58" w:rsidRPr="00690CAC" w:rsidRDefault="000C1F58" w:rsidP="0000390D">
            <w:pPr>
              <w:tabs>
                <w:tab w:val="left" w:pos="0"/>
              </w:tabs>
            </w:pPr>
            <w:r w:rsidRPr="00690CAC">
              <w:t xml:space="preserve">Широкоугольного </w:t>
            </w:r>
            <w:proofErr w:type="gramStart"/>
            <w:r w:rsidRPr="00690CAC">
              <w:t>типа  12</w:t>
            </w:r>
            <w:proofErr w:type="gramEnd"/>
            <w:r w:rsidRPr="00690CAC">
              <w:t xml:space="preserve">,5 х,  регулируемый (-6 до +6 диоптрий). </w:t>
            </w:r>
            <w:proofErr w:type="gramStart"/>
            <w:r w:rsidRPr="00690CAC">
              <w:t xml:space="preserve">Плавная  </w:t>
            </w:r>
            <w:r>
              <w:t>не</w:t>
            </w:r>
            <w:proofErr w:type="gramEnd"/>
            <w:r>
              <w:t xml:space="preserve"> менее </w:t>
            </w:r>
            <w:r w:rsidRPr="00690CAC">
              <w:t xml:space="preserve">5-ступенчатая система увеличения. Увеличение - от 2,83 до 17,71.  Поле зрения - от 11,29 до 70,59.  </w:t>
            </w:r>
            <w:proofErr w:type="gramStart"/>
            <w:r w:rsidRPr="00690CAC">
              <w:t>Поле  освещения</w:t>
            </w:r>
            <w:proofErr w:type="gramEnd"/>
            <w:r w:rsidRPr="00690CAC">
              <w:t xml:space="preserve">  - 108.  Расстояние между окулярами - регулируемое </w:t>
            </w:r>
            <w:proofErr w:type="gramStart"/>
            <w:r w:rsidRPr="00690CAC">
              <w:t>от  42</w:t>
            </w:r>
            <w:proofErr w:type="gramEnd"/>
            <w:r w:rsidRPr="00690CAC">
              <w:t xml:space="preserve"> мм до 75 мм..</w:t>
            </w:r>
          </w:p>
        </w:tc>
        <w:tc>
          <w:tcPr>
            <w:tcW w:w="1134" w:type="dxa"/>
            <w:tcMar>
              <w:top w:w="15" w:type="dxa"/>
              <w:left w:w="15" w:type="dxa"/>
              <w:bottom w:w="15" w:type="dxa"/>
              <w:right w:w="15" w:type="dxa"/>
            </w:tcMar>
          </w:tcPr>
          <w:p w:rsidR="000C1F58" w:rsidRPr="00690CAC" w:rsidRDefault="000C1F58" w:rsidP="0000390D">
            <w:pPr>
              <w:jc w:val="center"/>
            </w:pPr>
            <w:r w:rsidRPr="00690CAC">
              <w:t xml:space="preserve">1 </w:t>
            </w:r>
            <w:proofErr w:type="spellStart"/>
            <w:r w:rsidRPr="00690CAC">
              <w:t>шт</w:t>
            </w:r>
            <w:proofErr w:type="spellEnd"/>
          </w:p>
        </w:tc>
      </w:tr>
      <w:tr w:rsidR="000C1F58" w:rsidRPr="005F491F"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4</w:t>
            </w:r>
          </w:p>
        </w:tc>
        <w:tc>
          <w:tcPr>
            <w:tcW w:w="2410" w:type="dxa"/>
            <w:tcMar>
              <w:top w:w="15" w:type="dxa"/>
              <w:left w:w="15" w:type="dxa"/>
              <w:bottom w:w="15" w:type="dxa"/>
              <w:right w:w="15" w:type="dxa"/>
            </w:tcMar>
          </w:tcPr>
          <w:p w:rsidR="000C1F58" w:rsidRPr="00690CAC" w:rsidRDefault="000C1F58" w:rsidP="0000390D">
            <w:pPr>
              <w:spacing w:after="20"/>
              <w:ind w:left="20"/>
              <w:jc w:val="both"/>
            </w:pPr>
            <w:r w:rsidRPr="00690CAC">
              <w:t xml:space="preserve">Разделитель луча  </w:t>
            </w:r>
          </w:p>
          <w:p w:rsidR="000C1F58" w:rsidRPr="00690CAC" w:rsidRDefault="000C1F58" w:rsidP="0000390D">
            <w:pPr>
              <w:spacing w:after="20"/>
              <w:ind w:left="20"/>
              <w:jc w:val="both"/>
            </w:pPr>
          </w:p>
        </w:tc>
        <w:tc>
          <w:tcPr>
            <w:tcW w:w="5812" w:type="dxa"/>
            <w:tcMar>
              <w:top w:w="15" w:type="dxa"/>
              <w:left w:w="15" w:type="dxa"/>
              <w:bottom w:w="15" w:type="dxa"/>
              <w:right w:w="15" w:type="dxa"/>
            </w:tcMar>
          </w:tcPr>
          <w:p w:rsidR="000C1F58" w:rsidRPr="00690CAC" w:rsidRDefault="000C1F58" w:rsidP="0000390D">
            <w:pPr>
              <w:tabs>
                <w:tab w:val="left" w:pos="0"/>
              </w:tabs>
            </w:pPr>
            <w:r w:rsidRPr="00690CAC">
              <w:t xml:space="preserve">Разделитель </w:t>
            </w:r>
            <w:proofErr w:type="gramStart"/>
            <w:r w:rsidRPr="00690CAC">
              <w:t>луча  (</w:t>
            </w:r>
            <w:proofErr w:type="gramEnd"/>
            <w:r w:rsidRPr="00690CAC">
              <w:t>20/80 – 50/50) с двойным входом</w:t>
            </w:r>
            <w:r>
              <w:t>.</w:t>
            </w:r>
          </w:p>
        </w:tc>
        <w:tc>
          <w:tcPr>
            <w:tcW w:w="1134" w:type="dxa"/>
            <w:tcMar>
              <w:top w:w="15" w:type="dxa"/>
              <w:left w:w="15" w:type="dxa"/>
              <w:bottom w:w="15" w:type="dxa"/>
              <w:right w:w="15" w:type="dxa"/>
            </w:tcMar>
          </w:tcPr>
          <w:p w:rsidR="000C1F58" w:rsidRPr="00690CAC" w:rsidRDefault="000C1F58" w:rsidP="0000390D">
            <w:pPr>
              <w:jc w:val="center"/>
            </w:pPr>
            <w:r w:rsidRPr="00690CAC">
              <w:t xml:space="preserve">1 </w:t>
            </w:r>
            <w:proofErr w:type="spellStart"/>
            <w:r w:rsidRPr="00690CAC">
              <w:t>шт</w:t>
            </w:r>
            <w:proofErr w:type="spellEnd"/>
          </w:p>
        </w:tc>
      </w:tr>
      <w:tr w:rsidR="000C1F58" w:rsidRPr="005F491F"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5</w:t>
            </w:r>
          </w:p>
        </w:tc>
        <w:tc>
          <w:tcPr>
            <w:tcW w:w="2410" w:type="dxa"/>
            <w:tcMar>
              <w:top w:w="15" w:type="dxa"/>
              <w:left w:w="15" w:type="dxa"/>
              <w:bottom w:w="15" w:type="dxa"/>
              <w:right w:w="15" w:type="dxa"/>
            </w:tcMar>
          </w:tcPr>
          <w:p w:rsidR="000C1F58" w:rsidRPr="00690CAC" w:rsidRDefault="000C1F58" w:rsidP="0000390D">
            <w:pPr>
              <w:spacing w:after="20"/>
              <w:ind w:left="20"/>
              <w:jc w:val="both"/>
            </w:pPr>
            <w:r w:rsidRPr="00690CAC">
              <w:t>Волоконно-</w:t>
            </w:r>
            <w:proofErr w:type="gramStart"/>
            <w:r w:rsidRPr="00690CAC">
              <w:t xml:space="preserve">оптический  </w:t>
            </w:r>
            <w:r w:rsidRPr="00690CAC">
              <w:lastRenderedPageBreak/>
              <w:t>кабель</w:t>
            </w:r>
            <w:proofErr w:type="gramEnd"/>
          </w:p>
        </w:tc>
        <w:tc>
          <w:tcPr>
            <w:tcW w:w="5812" w:type="dxa"/>
            <w:tcMar>
              <w:top w:w="15" w:type="dxa"/>
              <w:left w:w="15" w:type="dxa"/>
              <w:bottom w:w="15" w:type="dxa"/>
              <w:right w:w="15" w:type="dxa"/>
            </w:tcMar>
          </w:tcPr>
          <w:p w:rsidR="000C1F58" w:rsidRPr="00690CAC" w:rsidRDefault="000C1F58" w:rsidP="0000390D">
            <w:pPr>
              <w:tabs>
                <w:tab w:val="left" w:pos="0"/>
              </w:tabs>
            </w:pPr>
            <w:r w:rsidRPr="00690CAC">
              <w:lastRenderedPageBreak/>
              <w:t>Волоконно-</w:t>
            </w:r>
            <w:proofErr w:type="gramStart"/>
            <w:r w:rsidRPr="00690CAC">
              <w:t>оптический  кабель</w:t>
            </w:r>
            <w:proofErr w:type="gramEnd"/>
            <w:r w:rsidRPr="00690CAC">
              <w:t xml:space="preserve"> 52"</w:t>
            </w:r>
          </w:p>
        </w:tc>
        <w:tc>
          <w:tcPr>
            <w:tcW w:w="1134" w:type="dxa"/>
            <w:tcMar>
              <w:top w:w="15" w:type="dxa"/>
              <w:left w:w="15" w:type="dxa"/>
              <w:bottom w:w="15" w:type="dxa"/>
              <w:right w:w="15" w:type="dxa"/>
            </w:tcMar>
          </w:tcPr>
          <w:p w:rsidR="000C1F58" w:rsidRPr="00690CAC" w:rsidRDefault="000C1F58" w:rsidP="0000390D">
            <w:pPr>
              <w:jc w:val="center"/>
            </w:pPr>
            <w:r w:rsidRPr="00690CAC">
              <w:t xml:space="preserve">1 </w:t>
            </w:r>
            <w:proofErr w:type="spellStart"/>
            <w:r w:rsidRPr="00690CAC">
              <w:t>шт</w:t>
            </w:r>
            <w:proofErr w:type="spellEnd"/>
          </w:p>
        </w:tc>
      </w:tr>
      <w:tr w:rsidR="000C1F58" w:rsidRPr="005F491F" w:rsidTr="0000390D">
        <w:trPr>
          <w:trHeight w:val="30"/>
        </w:trPr>
        <w:tc>
          <w:tcPr>
            <w:tcW w:w="731" w:type="dxa"/>
            <w:vMerge/>
          </w:tcPr>
          <w:p w:rsidR="000C1F58" w:rsidRPr="00B355EF" w:rsidRDefault="000C1F58" w:rsidP="0000390D">
            <w:pPr>
              <w:jc w:val="center"/>
              <w:rPr>
                <w:b/>
                <w:bCs/>
              </w:rPr>
            </w:pPr>
          </w:p>
        </w:tc>
        <w:tc>
          <w:tcPr>
            <w:tcW w:w="3544" w:type="dxa"/>
            <w:vMerge/>
          </w:tcPr>
          <w:p w:rsidR="000C1F58" w:rsidRPr="00B355EF"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6</w:t>
            </w:r>
          </w:p>
        </w:tc>
        <w:tc>
          <w:tcPr>
            <w:tcW w:w="2410" w:type="dxa"/>
            <w:tcMar>
              <w:top w:w="15" w:type="dxa"/>
              <w:left w:w="15" w:type="dxa"/>
              <w:bottom w:w="15" w:type="dxa"/>
              <w:right w:w="15" w:type="dxa"/>
            </w:tcMar>
          </w:tcPr>
          <w:p w:rsidR="000C1F58" w:rsidRPr="00690CAC" w:rsidRDefault="000C1F58" w:rsidP="0000390D">
            <w:pPr>
              <w:spacing w:after="20"/>
              <w:ind w:left="20"/>
              <w:jc w:val="both"/>
            </w:pPr>
            <w:r w:rsidRPr="00690CAC">
              <w:t xml:space="preserve">Фильтр лазерный                                                                </w:t>
            </w:r>
          </w:p>
        </w:tc>
        <w:tc>
          <w:tcPr>
            <w:tcW w:w="5812" w:type="dxa"/>
            <w:tcMar>
              <w:top w:w="15" w:type="dxa"/>
              <w:left w:w="15" w:type="dxa"/>
              <w:bottom w:w="15" w:type="dxa"/>
              <w:right w:w="15" w:type="dxa"/>
            </w:tcMar>
            <w:vAlign w:val="center"/>
          </w:tcPr>
          <w:p w:rsidR="000C1F58" w:rsidRPr="00690CAC" w:rsidRDefault="000C1F58" w:rsidP="0000390D">
            <w:pPr>
              <w:tabs>
                <w:tab w:val="left" w:pos="0"/>
              </w:tabs>
            </w:pPr>
            <w:r w:rsidRPr="00690CAC">
              <w:t>Зеленый фильтр</w:t>
            </w:r>
          </w:p>
        </w:tc>
        <w:tc>
          <w:tcPr>
            <w:tcW w:w="1134" w:type="dxa"/>
            <w:tcMar>
              <w:top w:w="15" w:type="dxa"/>
              <w:left w:w="15" w:type="dxa"/>
              <w:bottom w:w="15" w:type="dxa"/>
              <w:right w:w="15" w:type="dxa"/>
            </w:tcMar>
          </w:tcPr>
          <w:p w:rsidR="000C1F58" w:rsidRPr="00690CAC" w:rsidRDefault="000C1F58" w:rsidP="0000390D">
            <w:pPr>
              <w:jc w:val="center"/>
            </w:pPr>
            <w:r w:rsidRPr="00690CAC">
              <w:t xml:space="preserve">1 </w:t>
            </w:r>
            <w:proofErr w:type="spellStart"/>
            <w:r w:rsidRPr="00690CAC">
              <w:t>шт</w:t>
            </w:r>
            <w:proofErr w:type="spellEnd"/>
          </w:p>
        </w:tc>
      </w:tr>
      <w:tr w:rsidR="000C1F58" w:rsidRPr="005F491F"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7</w:t>
            </w:r>
          </w:p>
        </w:tc>
        <w:tc>
          <w:tcPr>
            <w:tcW w:w="2410" w:type="dxa"/>
            <w:tcMar>
              <w:top w:w="15" w:type="dxa"/>
              <w:left w:w="15" w:type="dxa"/>
              <w:bottom w:w="15" w:type="dxa"/>
              <w:right w:w="15" w:type="dxa"/>
            </w:tcMar>
          </w:tcPr>
          <w:p w:rsidR="000C1F58" w:rsidRPr="00690CAC" w:rsidRDefault="000C1F58" w:rsidP="0000390D">
            <w:pPr>
              <w:spacing w:after="20"/>
              <w:ind w:left="20"/>
              <w:jc w:val="both"/>
            </w:pPr>
            <w:r w:rsidRPr="00690CAC">
              <w:t xml:space="preserve">Штатив    </w:t>
            </w:r>
          </w:p>
        </w:tc>
        <w:tc>
          <w:tcPr>
            <w:tcW w:w="5812" w:type="dxa"/>
            <w:tcMar>
              <w:top w:w="15" w:type="dxa"/>
              <w:left w:w="15" w:type="dxa"/>
              <w:bottom w:w="15" w:type="dxa"/>
              <w:right w:w="15" w:type="dxa"/>
            </w:tcMar>
            <w:vAlign w:val="center"/>
          </w:tcPr>
          <w:p w:rsidR="000C1F58" w:rsidRPr="00690CAC" w:rsidRDefault="000C1F58" w:rsidP="0000390D">
            <w:pPr>
              <w:tabs>
                <w:tab w:val="left" w:pos="0"/>
              </w:tabs>
            </w:pPr>
            <w:r w:rsidRPr="00690CAC">
              <w:t xml:space="preserve">Расстояние между </w:t>
            </w:r>
            <w:proofErr w:type="gramStart"/>
            <w:r w:rsidRPr="00690CAC">
              <w:t>полом  и</w:t>
            </w:r>
            <w:proofErr w:type="gramEnd"/>
            <w:r w:rsidRPr="00690CAC">
              <w:t xml:space="preserve"> объективом  - от 635 мм до 1295 мм. Регулировка </w:t>
            </w:r>
            <w:proofErr w:type="gramStart"/>
            <w:r w:rsidRPr="00690CAC">
              <w:t>нагрузки  -</w:t>
            </w:r>
            <w:proofErr w:type="gramEnd"/>
            <w:r w:rsidRPr="00690CAC">
              <w:t xml:space="preserve"> от 4 до 7 кг. Фокусировка: макро - перемещение </w:t>
            </w:r>
            <w:proofErr w:type="spellStart"/>
            <w:r w:rsidRPr="00690CAC">
              <w:t>пантографической</w:t>
            </w:r>
            <w:proofErr w:type="spellEnd"/>
            <w:r w:rsidRPr="00690CAC">
              <w:t xml:space="preserve"> </w:t>
            </w:r>
            <w:proofErr w:type="gramStart"/>
            <w:r w:rsidRPr="00690CAC">
              <w:t>консоли,  микро</w:t>
            </w:r>
            <w:proofErr w:type="gramEnd"/>
            <w:r w:rsidRPr="00690CAC">
              <w:t xml:space="preserve">- ручное управление кремальерой и шестерней. Общий вес </w:t>
            </w:r>
            <w:proofErr w:type="gramStart"/>
            <w:r w:rsidRPr="00690CAC">
              <w:t>головки  -</w:t>
            </w:r>
            <w:proofErr w:type="gramEnd"/>
            <w:r w:rsidRPr="00690CAC">
              <w:t xml:space="preserve">  </w:t>
            </w:r>
            <w:r>
              <w:t xml:space="preserve">не более </w:t>
            </w:r>
            <w:r w:rsidRPr="00690CAC">
              <w:t xml:space="preserve">3,0 кг. Вес всего напольного набора штатива – </w:t>
            </w:r>
            <w:r>
              <w:t xml:space="preserve">не более </w:t>
            </w:r>
            <w:r w:rsidRPr="00690CAC">
              <w:t>34 кг.</w:t>
            </w:r>
          </w:p>
        </w:tc>
        <w:tc>
          <w:tcPr>
            <w:tcW w:w="1134" w:type="dxa"/>
            <w:tcMar>
              <w:top w:w="15" w:type="dxa"/>
              <w:left w:w="15" w:type="dxa"/>
              <w:bottom w:w="15" w:type="dxa"/>
              <w:right w:w="15" w:type="dxa"/>
            </w:tcMar>
          </w:tcPr>
          <w:p w:rsidR="000C1F58" w:rsidRPr="00690CAC" w:rsidRDefault="000C1F58" w:rsidP="0000390D">
            <w:pPr>
              <w:jc w:val="center"/>
            </w:pPr>
            <w:r w:rsidRPr="00690CAC">
              <w:t xml:space="preserve">1 </w:t>
            </w:r>
            <w:proofErr w:type="spellStart"/>
            <w:r w:rsidRPr="00690CAC">
              <w:t>шт</w:t>
            </w:r>
            <w:proofErr w:type="spellEnd"/>
          </w:p>
        </w:tc>
      </w:tr>
      <w:tr w:rsidR="000C1F58" w:rsidRPr="005F491F" w:rsidTr="0000390D">
        <w:trPr>
          <w:trHeight w:val="30"/>
        </w:trPr>
        <w:tc>
          <w:tcPr>
            <w:tcW w:w="731" w:type="dxa"/>
            <w:vMerge/>
          </w:tcPr>
          <w:p w:rsidR="000C1F58" w:rsidRPr="00572C40" w:rsidRDefault="000C1F58" w:rsidP="0000390D">
            <w:pPr>
              <w:jc w:val="center"/>
              <w:rPr>
                <w:b/>
                <w:bCs/>
              </w:rPr>
            </w:pPr>
          </w:p>
        </w:tc>
        <w:tc>
          <w:tcPr>
            <w:tcW w:w="3544" w:type="dxa"/>
            <w:vMerge/>
          </w:tcPr>
          <w:p w:rsidR="000C1F58" w:rsidRPr="00572C40"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8</w:t>
            </w:r>
          </w:p>
        </w:tc>
        <w:tc>
          <w:tcPr>
            <w:tcW w:w="2410" w:type="dxa"/>
            <w:tcMar>
              <w:top w:w="15" w:type="dxa"/>
              <w:left w:w="15" w:type="dxa"/>
              <w:bottom w:w="15" w:type="dxa"/>
              <w:right w:w="15" w:type="dxa"/>
            </w:tcMar>
          </w:tcPr>
          <w:p w:rsidR="000C1F58" w:rsidRPr="00690CAC" w:rsidRDefault="000C1F58" w:rsidP="0000390D">
            <w:pPr>
              <w:spacing w:after="20"/>
              <w:ind w:left="20"/>
              <w:jc w:val="both"/>
            </w:pPr>
            <w:r w:rsidRPr="00690CAC">
              <w:t>Основание</w:t>
            </w:r>
          </w:p>
        </w:tc>
        <w:tc>
          <w:tcPr>
            <w:tcW w:w="5812" w:type="dxa"/>
            <w:tcMar>
              <w:top w:w="15" w:type="dxa"/>
              <w:left w:w="15" w:type="dxa"/>
              <w:bottom w:w="15" w:type="dxa"/>
              <w:right w:w="15" w:type="dxa"/>
            </w:tcMar>
            <w:vAlign w:val="center"/>
          </w:tcPr>
          <w:p w:rsidR="000C1F58" w:rsidRPr="00690CAC" w:rsidRDefault="000C1F58" w:rsidP="0000390D">
            <w:pPr>
              <w:tabs>
                <w:tab w:val="left" w:pos="0"/>
              </w:tabs>
            </w:pPr>
            <w:r w:rsidRPr="00690CAC">
              <w:t xml:space="preserve">Основание с пятью </w:t>
            </w:r>
            <w:proofErr w:type="gramStart"/>
            <w:r w:rsidRPr="00690CAC">
              <w:t>роликами,  два</w:t>
            </w:r>
            <w:proofErr w:type="gramEnd"/>
            <w:r w:rsidRPr="00690CAC">
              <w:t xml:space="preserve"> с тормозами.  </w:t>
            </w:r>
          </w:p>
        </w:tc>
        <w:tc>
          <w:tcPr>
            <w:tcW w:w="1134" w:type="dxa"/>
            <w:tcMar>
              <w:top w:w="15" w:type="dxa"/>
              <w:left w:w="15" w:type="dxa"/>
              <w:bottom w:w="15" w:type="dxa"/>
              <w:right w:w="15" w:type="dxa"/>
            </w:tcMar>
          </w:tcPr>
          <w:p w:rsidR="000C1F58" w:rsidRPr="00690CAC" w:rsidRDefault="000C1F58" w:rsidP="0000390D">
            <w:pPr>
              <w:jc w:val="center"/>
            </w:pPr>
            <w:r w:rsidRPr="00F81381">
              <w:t xml:space="preserve">1 </w:t>
            </w:r>
            <w:proofErr w:type="spellStart"/>
            <w:r w:rsidRPr="00F81381">
              <w:t>шт</w:t>
            </w:r>
            <w:proofErr w:type="spellEnd"/>
          </w:p>
        </w:tc>
      </w:tr>
      <w:tr w:rsidR="000C1F58" w:rsidRPr="005F491F" w:rsidTr="0000390D">
        <w:trPr>
          <w:trHeight w:val="30"/>
        </w:trPr>
        <w:tc>
          <w:tcPr>
            <w:tcW w:w="731" w:type="dxa"/>
            <w:vMerge/>
          </w:tcPr>
          <w:p w:rsidR="000C1F58" w:rsidRPr="00572C40" w:rsidRDefault="000C1F58" w:rsidP="0000390D">
            <w:pPr>
              <w:jc w:val="center"/>
              <w:rPr>
                <w:b/>
                <w:bCs/>
              </w:rPr>
            </w:pPr>
          </w:p>
        </w:tc>
        <w:tc>
          <w:tcPr>
            <w:tcW w:w="3544" w:type="dxa"/>
            <w:vMerge/>
          </w:tcPr>
          <w:p w:rsidR="000C1F58" w:rsidRPr="00572C40"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9</w:t>
            </w:r>
          </w:p>
        </w:tc>
        <w:tc>
          <w:tcPr>
            <w:tcW w:w="2410" w:type="dxa"/>
            <w:tcMar>
              <w:top w:w="15" w:type="dxa"/>
              <w:left w:w="15" w:type="dxa"/>
              <w:bottom w:w="15" w:type="dxa"/>
              <w:right w:w="15" w:type="dxa"/>
            </w:tcMar>
          </w:tcPr>
          <w:p w:rsidR="000C1F58" w:rsidRPr="00690CAC" w:rsidRDefault="000C1F58" w:rsidP="0000390D">
            <w:pPr>
              <w:spacing w:after="20"/>
              <w:ind w:left="20"/>
            </w:pPr>
            <w:proofErr w:type="spellStart"/>
            <w:r w:rsidRPr="00690CAC">
              <w:t>Пантографическая</w:t>
            </w:r>
            <w:proofErr w:type="spellEnd"/>
            <w:r w:rsidRPr="00690CAC">
              <w:t xml:space="preserve"> консоль</w:t>
            </w:r>
          </w:p>
        </w:tc>
        <w:tc>
          <w:tcPr>
            <w:tcW w:w="5812" w:type="dxa"/>
            <w:tcMar>
              <w:top w:w="15" w:type="dxa"/>
              <w:left w:w="15" w:type="dxa"/>
              <w:bottom w:w="15" w:type="dxa"/>
              <w:right w:w="15" w:type="dxa"/>
            </w:tcMar>
            <w:vAlign w:val="center"/>
          </w:tcPr>
          <w:p w:rsidR="000C1F58" w:rsidRPr="00690CAC" w:rsidRDefault="000C1F58" w:rsidP="0000390D">
            <w:pPr>
              <w:tabs>
                <w:tab w:val="left" w:pos="0"/>
              </w:tabs>
            </w:pPr>
            <w:r w:rsidRPr="00690CAC">
              <w:t>Горизонтальный размах –</w:t>
            </w:r>
            <w:r>
              <w:t xml:space="preserve"> не менее </w:t>
            </w:r>
            <w:r w:rsidRPr="00690CAC">
              <w:t xml:space="preserve">725 </w:t>
            </w:r>
            <w:proofErr w:type="gramStart"/>
            <w:r w:rsidRPr="00690CAC">
              <w:t>мм;  первый</w:t>
            </w:r>
            <w:proofErr w:type="gramEnd"/>
            <w:r w:rsidRPr="00690CAC">
              <w:t xml:space="preserve"> рычаг –</w:t>
            </w:r>
            <w:r>
              <w:t xml:space="preserve"> не менее </w:t>
            </w:r>
            <w:r w:rsidRPr="00690CAC">
              <w:t>600 мм, второй рычаг –</w:t>
            </w:r>
            <w:r>
              <w:t xml:space="preserve"> не менее </w:t>
            </w:r>
            <w:r w:rsidRPr="00690CAC">
              <w:t>110 мм. Высота подачи –</w:t>
            </w:r>
            <w:r>
              <w:t xml:space="preserve">не менее </w:t>
            </w:r>
            <w:r w:rsidRPr="00690CAC">
              <w:t xml:space="preserve">660 мм. Угол вращения (рычага) – </w:t>
            </w:r>
            <w:r>
              <w:t>не менее</w:t>
            </w:r>
            <w:r w:rsidRPr="00690CAC">
              <w:t xml:space="preserve"> 340 º. </w:t>
            </w:r>
          </w:p>
        </w:tc>
        <w:tc>
          <w:tcPr>
            <w:tcW w:w="1134" w:type="dxa"/>
            <w:tcMar>
              <w:top w:w="15" w:type="dxa"/>
              <w:left w:w="15" w:type="dxa"/>
              <w:bottom w:w="15" w:type="dxa"/>
              <w:right w:w="15" w:type="dxa"/>
            </w:tcMar>
          </w:tcPr>
          <w:p w:rsidR="000C1F58" w:rsidRPr="00690CAC" w:rsidRDefault="000C1F58" w:rsidP="0000390D">
            <w:pPr>
              <w:jc w:val="center"/>
            </w:pPr>
            <w:r w:rsidRPr="00F81381">
              <w:t xml:space="preserve">1 </w:t>
            </w:r>
            <w:proofErr w:type="spellStart"/>
            <w:r w:rsidRPr="00F81381">
              <w:t>шт</w:t>
            </w:r>
            <w:proofErr w:type="spellEnd"/>
          </w:p>
        </w:tc>
      </w:tr>
      <w:tr w:rsidR="000C1F58" w:rsidRPr="005F491F" w:rsidTr="0000390D">
        <w:trPr>
          <w:trHeight w:val="30"/>
        </w:trPr>
        <w:tc>
          <w:tcPr>
            <w:tcW w:w="731" w:type="dxa"/>
            <w:vMerge/>
          </w:tcPr>
          <w:p w:rsidR="000C1F58" w:rsidRPr="00572C40" w:rsidRDefault="000C1F58" w:rsidP="0000390D">
            <w:pPr>
              <w:jc w:val="center"/>
              <w:rPr>
                <w:b/>
                <w:bCs/>
              </w:rPr>
            </w:pPr>
          </w:p>
        </w:tc>
        <w:tc>
          <w:tcPr>
            <w:tcW w:w="3544" w:type="dxa"/>
            <w:vMerge/>
          </w:tcPr>
          <w:p w:rsidR="000C1F58" w:rsidRPr="00572C40"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10</w:t>
            </w:r>
          </w:p>
        </w:tc>
        <w:tc>
          <w:tcPr>
            <w:tcW w:w="2410" w:type="dxa"/>
            <w:tcMar>
              <w:top w:w="15" w:type="dxa"/>
              <w:left w:w="15" w:type="dxa"/>
              <w:bottom w:w="15" w:type="dxa"/>
              <w:right w:w="15" w:type="dxa"/>
            </w:tcMar>
          </w:tcPr>
          <w:p w:rsidR="000C1F58" w:rsidRPr="00690CAC" w:rsidRDefault="000C1F58" w:rsidP="0000390D">
            <w:pPr>
              <w:spacing w:after="20"/>
              <w:ind w:left="20"/>
            </w:pPr>
            <w:r w:rsidRPr="00690CAC">
              <w:rPr>
                <w:color w:val="333333"/>
                <w:shd w:val="clear" w:color="auto" w:fill="F5F5F5"/>
              </w:rPr>
              <w:t>Светодиодный источник света</w:t>
            </w:r>
          </w:p>
        </w:tc>
        <w:tc>
          <w:tcPr>
            <w:tcW w:w="5812" w:type="dxa"/>
            <w:tcMar>
              <w:top w:w="15" w:type="dxa"/>
              <w:left w:w="15" w:type="dxa"/>
              <w:bottom w:w="15" w:type="dxa"/>
              <w:right w:w="15" w:type="dxa"/>
            </w:tcMar>
            <w:vAlign w:val="center"/>
          </w:tcPr>
          <w:p w:rsidR="000C1F58" w:rsidRPr="00690CAC" w:rsidRDefault="000C1F58" w:rsidP="0000390D">
            <w:pPr>
              <w:tabs>
                <w:tab w:val="left" w:pos="0"/>
              </w:tabs>
            </w:pPr>
            <w:r w:rsidRPr="00690CAC">
              <w:t>Светодиодный источник света (</w:t>
            </w:r>
            <w:r>
              <w:t xml:space="preserve">не менее </w:t>
            </w:r>
            <w:r w:rsidRPr="00690CAC">
              <w:t>50000 часов жизни лампы).</w:t>
            </w:r>
          </w:p>
        </w:tc>
        <w:tc>
          <w:tcPr>
            <w:tcW w:w="1134" w:type="dxa"/>
            <w:tcMar>
              <w:top w:w="15" w:type="dxa"/>
              <w:left w:w="15" w:type="dxa"/>
              <w:bottom w:w="15" w:type="dxa"/>
              <w:right w:w="15" w:type="dxa"/>
            </w:tcMar>
          </w:tcPr>
          <w:p w:rsidR="000C1F58" w:rsidRDefault="000C1F58" w:rsidP="0000390D">
            <w:pPr>
              <w:jc w:val="center"/>
            </w:pPr>
            <w:r w:rsidRPr="002350C6">
              <w:t xml:space="preserve">1 </w:t>
            </w:r>
            <w:proofErr w:type="spellStart"/>
            <w:r w:rsidRPr="002350C6">
              <w:t>шт</w:t>
            </w:r>
            <w:proofErr w:type="spellEnd"/>
          </w:p>
        </w:tc>
      </w:tr>
      <w:tr w:rsidR="000C1F58" w:rsidRPr="005F491F" w:rsidTr="0000390D">
        <w:trPr>
          <w:trHeight w:val="30"/>
        </w:trPr>
        <w:tc>
          <w:tcPr>
            <w:tcW w:w="731" w:type="dxa"/>
            <w:vMerge/>
          </w:tcPr>
          <w:p w:rsidR="000C1F58" w:rsidRPr="00572C40" w:rsidRDefault="000C1F58" w:rsidP="0000390D">
            <w:pPr>
              <w:jc w:val="center"/>
              <w:rPr>
                <w:b/>
                <w:bCs/>
              </w:rPr>
            </w:pPr>
          </w:p>
        </w:tc>
        <w:tc>
          <w:tcPr>
            <w:tcW w:w="3544" w:type="dxa"/>
            <w:vMerge/>
          </w:tcPr>
          <w:p w:rsidR="000C1F58" w:rsidRPr="00572C40"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11</w:t>
            </w:r>
          </w:p>
        </w:tc>
        <w:tc>
          <w:tcPr>
            <w:tcW w:w="2410" w:type="dxa"/>
            <w:tcMar>
              <w:top w:w="15" w:type="dxa"/>
              <w:left w:w="15" w:type="dxa"/>
              <w:bottom w:w="15" w:type="dxa"/>
              <w:right w:w="15" w:type="dxa"/>
            </w:tcMar>
          </w:tcPr>
          <w:p w:rsidR="000C1F58" w:rsidRPr="00690CAC" w:rsidRDefault="000C1F58" w:rsidP="0000390D">
            <w:pPr>
              <w:spacing w:after="20"/>
              <w:ind w:left="20"/>
              <w:rPr>
                <w:color w:val="333333"/>
                <w:shd w:val="clear" w:color="auto" w:fill="F5F5F5"/>
              </w:rPr>
            </w:pPr>
            <w:r w:rsidRPr="00690CAC">
              <w:rPr>
                <w:color w:val="333333"/>
                <w:shd w:val="clear" w:color="auto" w:fill="F5F5F5"/>
              </w:rPr>
              <w:t>Защитный колпачок для объектива</w:t>
            </w:r>
          </w:p>
        </w:tc>
        <w:tc>
          <w:tcPr>
            <w:tcW w:w="5812" w:type="dxa"/>
            <w:tcMar>
              <w:top w:w="15" w:type="dxa"/>
              <w:left w:w="15" w:type="dxa"/>
              <w:bottom w:w="15" w:type="dxa"/>
              <w:right w:w="15" w:type="dxa"/>
            </w:tcMar>
            <w:vAlign w:val="center"/>
          </w:tcPr>
          <w:p w:rsidR="000C1F58" w:rsidRPr="00690CAC" w:rsidRDefault="000C1F58" w:rsidP="0000390D">
            <w:pPr>
              <w:tabs>
                <w:tab w:val="left" w:pos="0"/>
              </w:tabs>
            </w:pPr>
            <w:r w:rsidRPr="00690CAC">
              <w:t>Защитный колпачок для объектива</w:t>
            </w:r>
          </w:p>
        </w:tc>
        <w:tc>
          <w:tcPr>
            <w:tcW w:w="1134" w:type="dxa"/>
            <w:tcMar>
              <w:top w:w="15" w:type="dxa"/>
              <w:left w:w="15" w:type="dxa"/>
              <w:bottom w:w="15" w:type="dxa"/>
              <w:right w:w="15" w:type="dxa"/>
            </w:tcMar>
          </w:tcPr>
          <w:p w:rsidR="000C1F58" w:rsidRDefault="000C1F58" w:rsidP="0000390D">
            <w:pPr>
              <w:jc w:val="center"/>
            </w:pPr>
            <w:r w:rsidRPr="002350C6">
              <w:t xml:space="preserve">1 </w:t>
            </w:r>
            <w:proofErr w:type="spellStart"/>
            <w:r w:rsidRPr="002350C6">
              <w:t>шт</w:t>
            </w:r>
            <w:proofErr w:type="spellEnd"/>
          </w:p>
        </w:tc>
      </w:tr>
      <w:tr w:rsidR="000C1F58" w:rsidRPr="00D07F3B" w:rsidTr="0000390D">
        <w:trPr>
          <w:trHeight w:val="30"/>
        </w:trPr>
        <w:tc>
          <w:tcPr>
            <w:tcW w:w="731" w:type="dxa"/>
            <w:vMerge/>
          </w:tcPr>
          <w:p w:rsidR="000C1F58" w:rsidRPr="005C5417" w:rsidRDefault="000C1F58" w:rsidP="0000390D">
            <w:pPr>
              <w:jc w:val="center"/>
              <w:rPr>
                <w:b/>
                <w:bCs/>
              </w:rPr>
            </w:pPr>
          </w:p>
        </w:tc>
        <w:tc>
          <w:tcPr>
            <w:tcW w:w="3544" w:type="dxa"/>
            <w:vMerge/>
          </w:tcPr>
          <w:p w:rsidR="000C1F58" w:rsidRPr="005C5417" w:rsidRDefault="000C1F58" w:rsidP="0000390D"/>
        </w:tc>
        <w:tc>
          <w:tcPr>
            <w:tcW w:w="10064" w:type="dxa"/>
            <w:gridSpan w:val="4"/>
            <w:tcMar>
              <w:top w:w="15" w:type="dxa"/>
              <w:left w:w="15" w:type="dxa"/>
              <w:bottom w:w="15" w:type="dxa"/>
              <w:right w:w="15" w:type="dxa"/>
            </w:tcMar>
            <w:vAlign w:val="center"/>
          </w:tcPr>
          <w:p w:rsidR="000C1F58" w:rsidRPr="00D07F3B" w:rsidRDefault="000C1F58" w:rsidP="0000390D">
            <w:pPr>
              <w:spacing w:after="20"/>
              <w:ind w:left="20"/>
            </w:pPr>
            <w:r w:rsidRPr="00D07F3B">
              <w:rPr>
                <w:color w:val="000000"/>
              </w:rPr>
              <w:t>Дополнительные комплектующие</w:t>
            </w:r>
          </w:p>
        </w:tc>
      </w:tr>
      <w:tr w:rsidR="000C1F58" w:rsidRPr="00D07F3B"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1</w:t>
            </w:r>
          </w:p>
        </w:tc>
        <w:tc>
          <w:tcPr>
            <w:tcW w:w="2410" w:type="dxa"/>
            <w:tcMar>
              <w:top w:w="15" w:type="dxa"/>
              <w:left w:w="15" w:type="dxa"/>
              <w:bottom w:w="15" w:type="dxa"/>
              <w:right w:w="15" w:type="dxa"/>
            </w:tcMar>
          </w:tcPr>
          <w:p w:rsidR="000C1F58" w:rsidRPr="00690CAC" w:rsidRDefault="000C1F58" w:rsidP="0000390D">
            <w:pPr>
              <w:spacing w:after="20"/>
            </w:pPr>
            <w:r w:rsidRPr="00690CAC">
              <w:rPr>
                <w:color w:val="333333"/>
                <w:shd w:val="clear" w:color="auto" w:fill="F5F5F5"/>
              </w:rPr>
              <w:t xml:space="preserve">   НD видеокамера</w:t>
            </w:r>
          </w:p>
        </w:tc>
        <w:tc>
          <w:tcPr>
            <w:tcW w:w="5812" w:type="dxa"/>
            <w:tcMar>
              <w:top w:w="15" w:type="dxa"/>
              <w:left w:w="15" w:type="dxa"/>
              <w:bottom w:w="15" w:type="dxa"/>
              <w:right w:w="15" w:type="dxa"/>
            </w:tcMar>
            <w:vAlign w:val="center"/>
          </w:tcPr>
          <w:p w:rsidR="000C1F58" w:rsidRPr="00690CAC" w:rsidRDefault="000C1F58" w:rsidP="0000390D">
            <w:pPr>
              <w:tabs>
                <w:tab w:val="left" w:pos="0"/>
              </w:tabs>
            </w:pPr>
            <w:r w:rsidRPr="00690CAC">
              <w:t xml:space="preserve">НD видеокамера: Датчик изображения 1/2.8" DVI </w:t>
            </w:r>
            <w:proofErr w:type="spellStart"/>
            <w:r w:rsidRPr="00690CAC">
              <w:t>Output</w:t>
            </w:r>
            <w:proofErr w:type="spellEnd"/>
            <w:r w:rsidRPr="00690CAC">
              <w:t xml:space="preserve"> </w:t>
            </w:r>
            <w:proofErr w:type="spellStart"/>
            <w:r w:rsidRPr="00690CAC">
              <w:t>Color</w:t>
            </w:r>
            <w:proofErr w:type="spellEnd"/>
            <w:r w:rsidRPr="00690CAC">
              <w:t xml:space="preserve"> </w:t>
            </w:r>
            <w:proofErr w:type="spellStart"/>
            <w:r w:rsidRPr="00690CAC">
              <w:t>Camera</w:t>
            </w:r>
            <w:proofErr w:type="spellEnd"/>
            <w:r w:rsidRPr="00690CAC">
              <w:t xml:space="preserve">: </w:t>
            </w:r>
            <w:proofErr w:type="spellStart"/>
            <w:r w:rsidRPr="00690CAC">
              <w:t>High-Definition</w:t>
            </w:r>
            <w:proofErr w:type="spellEnd"/>
            <w:r w:rsidRPr="00690CAC">
              <w:t xml:space="preserve"> 1080</w:t>
            </w:r>
            <w:proofErr w:type="gramStart"/>
            <w:r w:rsidRPr="00690CAC">
              <w:t>P  Оптическое</w:t>
            </w:r>
            <w:proofErr w:type="gramEnd"/>
            <w:r w:rsidRPr="00690CAC">
              <w:t xml:space="preserve"> разделение: 80% наблюдатель/ 20% камера. Датчик изображения: HD </w:t>
            </w:r>
            <w:proofErr w:type="spellStart"/>
            <w:r w:rsidRPr="00690CAC">
              <w:t>active</w:t>
            </w:r>
            <w:proofErr w:type="spellEnd"/>
            <w:r w:rsidRPr="00690CAC">
              <w:t xml:space="preserve"> 1/2.8 ": 1920 (H) x 1080 (V</w:t>
            </w:r>
            <w:proofErr w:type="gramStart"/>
            <w:r w:rsidRPr="00690CAC">
              <w:t>)  пикселями</w:t>
            </w:r>
            <w:proofErr w:type="gramEnd"/>
            <w:r w:rsidRPr="00690CAC">
              <w:t>. Видеовыходы</w:t>
            </w:r>
            <w:r>
              <w:t xml:space="preserve"> не </w:t>
            </w:r>
            <w:proofErr w:type="gramStart"/>
            <w:r>
              <w:t xml:space="preserve">хуже </w:t>
            </w:r>
            <w:r w:rsidRPr="00690CAC">
              <w:t>:</w:t>
            </w:r>
            <w:proofErr w:type="gramEnd"/>
            <w:r w:rsidRPr="00690CAC">
              <w:t xml:space="preserve"> DVI 1.0 совместимый RGB 1920 (H) × 1080 (V) 60 Гц / 59,94 Гц / 50 Гц, HDMI, Минимальная освещенность: 5 </w:t>
            </w:r>
            <w:proofErr w:type="spellStart"/>
            <w:r w:rsidRPr="00690CAC">
              <w:t>Lux</w:t>
            </w:r>
            <w:proofErr w:type="spellEnd"/>
            <w:r w:rsidRPr="00690CAC">
              <w:t xml:space="preserve"> при F1.2. Размер ячейки H x V (мкм) 3.75 x 3.75</w:t>
            </w:r>
          </w:p>
        </w:tc>
        <w:tc>
          <w:tcPr>
            <w:tcW w:w="1134" w:type="dxa"/>
            <w:tcMar>
              <w:top w:w="15" w:type="dxa"/>
              <w:left w:w="15" w:type="dxa"/>
              <w:bottom w:w="15" w:type="dxa"/>
              <w:right w:w="15" w:type="dxa"/>
            </w:tcMar>
          </w:tcPr>
          <w:p w:rsidR="000C1F58" w:rsidRPr="00690CAC" w:rsidRDefault="000C1F58" w:rsidP="0000390D">
            <w:pPr>
              <w:jc w:val="center"/>
            </w:pPr>
            <w:r w:rsidRPr="00690CAC">
              <w:t xml:space="preserve">1 </w:t>
            </w:r>
            <w:proofErr w:type="spellStart"/>
            <w:r w:rsidRPr="00690CAC">
              <w:t>шт</w:t>
            </w:r>
            <w:proofErr w:type="spellEnd"/>
          </w:p>
        </w:tc>
      </w:tr>
      <w:tr w:rsidR="000C1F58" w:rsidRPr="002B6C2E"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2</w:t>
            </w:r>
          </w:p>
        </w:tc>
        <w:tc>
          <w:tcPr>
            <w:tcW w:w="2410" w:type="dxa"/>
            <w:tcMar>
              <w:top w:w="15" w:type="dxa"/>
              <w:left w:w="15" w:type="dxa"/>
              <w:bottom w:w="15" w:type="dxa"/>
              <w:right w:w="15" w:type="dxa"/>
            </w:tcMar>
          </w:tcPr>
          <w:p w:rsidR="000C1F58" w:rsidRPr="00690CAC" w:rsidRDefault="000C1F58" w:rsidP="0000390D">
            <w:pPr>
              <w:spacing w:after="20"/>
              <w:ind w:left="20"/>
            </w:pPr>
            <w:r w:rsidRPr="00690CAC">
              <w:t xml:space="preserve">Адаптер видеокамеры </w:t>
            </w:r>
          </w:p>
        </w:tc>
        <w:tc>
          <w:tcPr>
            <w:tcW w:w="5812" w:type="dxa"/>
            <w:tcMar>
              <w:top w:w="15" w:type="dxa"/>
              <w:left w:w="15" w:type="dxa"/>
              <w:bottom w:w="15" w:type="dxa"/>
              <w:right w:w="15" w:type="dxa"/>
            </w:tcMar>
            <w:vAlign w:val="center"/>
          </w:tcPr>
          <w:p w:rsidR="000C1F58" w:rsidRPr="00690CAC" w:rsidRDefault="000C1F58" w:rsidP="0000390D">
            <w:pPr>
              <w:tabs>
                <w:tab w:val="left" w:pos="0"/>
              </w:tabs>
            </w:pPr>
            <w:r>
              <w:t>А</w:t>
            </w:r>
            <w:r w:rsidRPr="00690CAC">
              <w:t xml:space="preserve">даптер </w:t>
            </w:r>
            <w:proofErr w:type="gramStart"/>
            <w:r w:rsidRPr="00690CAC">
              <w:t>для  видеокамеры</w:t>
            </w:r>
            <w:proofErr w:type="gramEnd"/>
            <w:r w:rsidRPr="00690CAC">
              <w:t xml:space="preserve"> HD/CCD </w:t>
            </w:r>
          </w:p>
        </w:tc>
        <w:tc>
          <w:tcPr>
            <w:tcW w:w="1134" w:type="dxa"/>
            <w:tcMar>
              <w:top w:w="15" w:type="dxa"/>
              <w:left w:w="15" w:type="dxa"/>
              <w:bottom w:w="15" w:type="dxa"/>
              <w:right w:w="15" w:type="dxa"/>
            </w:tcMar>
          </w:tcPr>
          <w:p w:rsidR="000C1F58" w:rsidRDefault="000C1F58" w:rsidP="0000390D">
            <w:pPr>
              <w:jc w:val="center"/>
            </w:pPr>
            <w:r w:rsidRPr="003F5AA2">
              <w:t xml:space="preserve">1 </w:t>
            </w:r>
            <w:proofErr w:type="spellStart"/>
            <w:r w:rsidRPr="003F5AA2">
              <w:t>шт</w:t>
            </w:r>
            <w:proofErr w:type="spellEnd"/>
          </w:p>
        </w:tc>
      </w:tr>
      <w:tr w:rsidR="000C1F58" w:rsidRPr="00D07F3B" w:rsidTr="0000390D">
        <w:trPr>
          <w:trHeight w:val="30"/>
        </w:trPr>
        <w:tc>
          <w:tcPr>
            <w:tcW w:w="731" w:type="dxa"/>
            <w:vMerge/>
          </w:tcPr>
          <w:p w:rsidR="000C1F58" w:rsidRPr="002B6C2E" w:rsidRDefault="000C1F58" w:rsidP="0000390D">
            <w:pPr>
              <w:jc w:val="center"/>
              <w:rPr>
                <w:b/>
                <w:bCs/>
              </w:rPr>
            </w:pPr>
          </w:p>
        </w:tc>
        <w:tc>
          <w:tcPr>
            <w:tcW w:w="3544" w:type="dxa"/>
            <w:vMerge/>
          </w:tcPr>
          <w:p w:rsidR="000C1F58" w:rsidRPr="002B6C2E"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3</w:t>
            </w:r>
          </w:p>
        </w:tc>
        <w:tc>
          <w:tcPr>
            <w:tcW w:w="2410" w:type="dxa"/>
            <w:tcMar>
              <w:top w:w="15" w:type="dxa"/>
              <w:left w:w="15" w:type="dxa"/>
              <w:bottom w:w="15" w:type="dxa"/>
              <w:right w:w="15" w:type="dxa"/>
            </w:tcMar>
          </w:tcPr>
          <w:p w:rsidR="000C1F58" w:rsidRPr="00690CAC" w:rsidRDefault="000C1F58" w:rsidP="0000390D">
            <w:pPr>
              <w:spacing w:after="20"/>
              <w:ind w:left="20"/>
            </w:pPr>
            <w:r w:rsidRPr="00690CAC">
              <w:t>Плоский цветной монитор</w:t>
            </w:r>
            <w:r w:rsidRPr="00690CAC">
              <w:tab/>
            </w:r>
          </w:p>
        </w:tc>
        <w:tc>
          <w:tcPr>
            <w:tcW w:w="5812" w:type="dxa"/>
            <w:tcMar>
              <w:top w:w="15" w:type="dxa"/>
              <w:left w:w="15" w:type="dxa"/>
              <w:bottom w:w="15" w:type="dxa"/>
              <w:right w:w="15" w:type="dxa"/>
            </w:tcMar>
          </w:tcPr>
          <w:p w:rsidR="000C1F58" w:rsidRPr="00690CAC" w:rsidRDefault="000C1F58" w:rsidP="0000390D">
            <w:pPr>
              <w:spacing w:after="20"/>
              <w:ind w:left="20"/>
            </w:pPr>
            <w:r w:rsidRPr="00690CAC">
              <w:t>Жидко-</w:t>
            </w:r>
            <w:proofErr w:type="gramStart"/>
            <w:r w:rsidRPr="00690CAC">
              <w:t>кристаллический  монитор</w:t>
            </w:r>
            <w:proofErr w:type="gramEnd"/>
            <w:r w:rsidRPr="00690CAC">
              <w:t xml:space="preserve"> </w:t>
            </w:r>
            <w:r>
              <w:t xml:space="preserve"> не менее </w:t>
            </w:r>
            <w:r w:rsidRPr="00690CAC">
              <w:t>22"</w:t>
            </w:r>
          </w:p>
        </w:tc>
        <w:tc>
          <w:tcPr>
            <w:tcW w:w="1134" w:type="dxa"/>
            <w:tcMar>
              <w:top w:w="15" w:type="dxa"/>
              <w:left w:w="15" w:type="dxa"/>
              <w:bottom w:w="15" w:type="dxa"/>
              <w:right w:w="15" w:type="dxa"/>
            </w:tcMar>
          </w:tcPr>
          <w:p w:rsidR="000C1F58" w:rsidRDefault="000C1F58" w:rsidP="0000390D">
            <w:pPr>
              <w:jc w:val="center"/>
            </w:pPr>
            <w:r w:rsidRPr="003F5AA2">
              <w:t xml:space="preserve">1 </w:t>
            </w:r>
            <w:proofErr w:type="spellStart"/>
            <w:r w:rsidRPr="003F5AA2">
              <w:t>шт</w:t>
            </w:r>
            <w:proofErr w:type="spellEnd"/>
          </w:p>
        </w:tc>
      </w:tr>
      <w:tr w:rsidR="000C1F58" w:rsidRPr="002B6C2E"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tcPr>
          <w:p w:rsidR="000C1F58" w:rsidRPr="00690CAC" w:rsidRDefault="000C1F58" w:rsidP="0000390D">
            <w:pPr>
              <w:spacing w:after="20"/>
              <w:ind w:left="20"/>
              <w:jc w:val="center"/>
            </w:pPr>
            <w:r w:rsidRPr="00690CAC">
              <w:t>4</w:t>
            </w:r>
          </w:p>
        </w:tc>
        <w:tc>
          <w:tcPr>
            <w:tcW w:w="2410" w:type="dxa"/>
            <w:tcMar>
              <w:top w:w="15" w:type="dxa"/>
              <w:left w:w="15" w:type="dxa"/>
              <w:bottom w:w="15" w:type="dxa"/>
              <w:right w:w="15" w:type="dxa"/>
            </w:tcMar>
          </w:tcPr>
          <w:p w:rsidR="000C1F58" w:rsidRPr="00690CAC" w:rsidRDefault="000C1F58" w:rsidP="0000390D">
            <w:pPr>
              <w:spacing w:after="20"/>
              <w:ind w:left="20"/>
            </w:pPr>
            <w:r w:rsidRPr="00690CAC">
              <w:t xml:space="preserve">Программа захвата изображения </w:t>
            </w:r>
          </w:p>
        </w:tc>
        <w:tc>
          <w:tcPr>
            <w:tcW w:w="5812" w:type="dxa"/>
            <w:tcMar>
              <w:top w:w="15" w:type="dxa"/>
              <w:left w:w="15" w:type="dxa"/>
              <w:bottom w:w="15" w:type="dxa"/>
              <w:right w:w="15" w:type="dxa"/>
            </w:tcMar>
          </w:tcPr>
          <w:p w:rsidR="000C1F58" w:rsidRPr="00690CAC" w:rsidRDefault="000C1F58" w:rsidP="0000390D">
            <w:pPr>
              <w:spacing w:after="20"/>
              <w:ind w:left="20"/>
            </w:pPr>
            <w:r w:rsidRPr="005407C3">
              <w:t>Система захвата изображения с программным обеспечением.</w:t>
            </w:r>
          </w:p>
        </w:tc>
        <w:tc>
          <w:tcPr>
            <w:tcW w:w="1134" w:type="dxa"/>
            <w:tcMar>
              <w:top w:w="15" w:type="dxa"/>
              <w:left w:w="15" w:type="dxa"/>
              <w:bottom w:w="15" w:type="dxa"/>
              <w:right w:w="15" w:type="dxa"/>
            </w:tcMar>
          </w:tcPr>
          <w:p w:rsidR="000C1F58" w:rsidRDefault="000C1F58" w:rsidP="0000390D">
            <w:pPr>
              <w:jc w:val="center"/>
            </w:pPr>
            <w:r w:rsidRPr="003F5AA2">
              <w:t xml:space="preserve">1 </w:t>
            </w:r>
            <w:proofErr w:type="spellStart"/>
            <w:r w:rsidRPr="003F5AA2">
              <w:t>шт</w:t>
            </w:r>
            <w:proofErr w:type="spellEnd"/>
          </w:p>
        </w:tc>
      </w:tr>
      <w:tr w:rsidR="000C1F58" w:rsidRPr="005E3A8F" w:rsidTr="0000390D">
        <w:trPr>
          <w:trHeight w:val="30"/>
        </w:trPr>
        <w:tc>
          <w:tcPr>
            <w:tcW w:w="731" w:type="dxa"/>
            <w:vMerge/>
          </w:tcPr>
          <w:p w:rsidR="000C1F58" w:rsidRPr="0022225A" w:rsidRDefault="000C1F58" w:rsidP="0000390D">
            <w:pPr>
              <w:jc w:val="center"/>
              <w:rPr>
                <w:b/>
                <w:bCs/>
              </w:rPr>
            </w:pPr>
          </w:p>
        </w:tc>
        <w:tc>
          <w:tcPr>
            <w:tcW w:w="3544" w:type="dxa"/>
            <w:vMerge/>
          </w:tcPr>
          <w:p w:rsidR="000C1F58" w:rsidRPr="0022225A" w:rsidRDefault="000C1F58" w:rsidP="0000390D"/>
        </w:tc>
        <w:tc>
          <w:tcPr>
            <w:tcW w:w="10064" w:type="dxa"/>
            <w:gridSpan w:val="4"/>
            <w:tcMar>
              <w:top w:w="15" w:type="dxa"/>
              <w:left w:w="15" w:type="dxa"/>
              <w:bottom w:w="15" w:type="dxa"/>
              <w:right w:w="15" w:type="dxa"/>
            </w:tcMar>
            <w:vAlign w:val="center"/>
          </w:tcPr>
          <w:p w:rsidR="000C1F58" w:rsidRPr="00D07F3B" w:rsidRDefault="000C1F58" w:rsidP="0000390D">
            <w:pPr>
              <w:spacing w:after="20"/>
              <w:ind w:left="20"/>
              <w:jc w:val="both"/>
            </w:pPr>
            <w:r w:rsidRPr="00D07F3B">
              <w:rPr>
                <w:color w:val="000000"/>
              </w:rPr>
              <w:t>Расходные материалы и изнашиваемые узлы</w:t>
            </w:r>
          </w:p>
        </w:tc>
      </w:tr>
      <w:tr w:rsidR="000C1F58" w:rsidRPr="005E3A8F"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vAlign w:val="center"/>
          </w:tcPr>
          <w:p w:rsidR="000C1F58" w:rsidRPr="00D07F3B" w:rsidRDefault="000C1F58" w:rsidP="0000390D">
            <w:pPr>
              <w:spacing w:after="20"/>
              <w:ind w:left="20"/>
              <w:jc w:val="both"/>
            </w:pPr>
          </w:p>
          <w:p w:rsidR="000C1F58" w:rsidRPr="00D07F3B" w:rsidRDefault="000C1F58" w:rsidP="0000390D">
            <w:pPr>
              <w:spacing w:after="20"/>
              <w:ind w:left="20"/>
              <w:jc w:val="both"/>
            </w:pPr>
          </w:p>
        </w:tc>
        <w:tc>
          <w:tcPr>
            <w:tcW w:w="2410" w:type="dxa"/>
            <w:tcMar>
              <w:top w:w="15" w:type="dxa"/>
              <w:left w:w="15" w:type="dxa"/>
              <w:bottom w:w="15" w:type="dxa"/>
              <w:right w:w="15" w:type="dxa"/>
            </w:tcMar>
            <w:vAlign w:val="center"/>
          </w:tcPr>
          <w:p w:rsidR="000C1F58" w:rsidRPr="00D07F3B" w:rsidRDefault="000C1F58" w:rsidP="0000390D">
            <w:pPr>
              <w:spacing w:after="20"/>
              <w:ind w:left="20"/>
              <w:jc w:val="both"/>
            </w:pPr>
          </w:p>
          <w:p w:rsidR="000C1F58" w:rsidRPr="00D07F3B" w:rsidRDefault="000C1F58" w:rsidP="0000390D">
            <w:pPr>
              <w:spacing w:after="20"/>
              <w:ind w:left="20"/>
              <w:jc w:val="both"/>
            </w:pPr>
          </w:p>
        </w:tc>
        <w:tc>
          <w:tcPr>
            <w:tcW w:w="5812" w:type="dxa"/>
            <w:tcMar>
              <w:top w:w="15" w:type="dxa"/>
              <w:left w:w="15" w:type="dxa"/>
              <w:bottom w:w="15" w:type="dxa"/>
              <w:right w:w="15" w:type="dxa"/>
            </w:tcMar>
            <w:vAlign w:val="center"/>
          </w:tcPr>
          <w:p w:rsidR="000C1F58" w:rsidRPr="00D07F3B" w:rsidRDefault="000C1F58" w:rsidP="0000390D">
            <w:pPr>
              <w:spacing w:after="20"/>
              <w:ind w:left="20"/>
              <w:jc w:val="both"/>
            </w:pPr>
          </w:p>
          <w:p w:rsidR="000C1F58" w:rsidRPr="00D07F3B" w:rsidRDefault="000C1F58" w:rsidP="0000390D">
            <w:pPr>
              <w:spacing w:after="20"/>
              <w:ind w:left="20"/>
              <w:jc w:val="both"/>
            </w:pPr>
          </w:p>
        </w:tc>
        <w:tc>
          <w:tcPr>
            <w:tcW w:w="1134" w:type="dxa"/>
            <w:tcMar>
              <w:top w:w="15" w:type="dxa"/>
              <w:left w:w="15" w:type="dxa"/>
              <w:bottom w:w="15" w:type="dxa"/>
              <w:right w:w="15" w:type="dxa"/>
            </w:tcMar>
            <w:vAlign w:val="center"/>
          </w:tcPr>
          <w:p w:rsidR="000C1F58" w:rsidRPr="00D07F3B" w:rsidRDefault="000C1F58" w:rsidP="0000390D">
            <w:pPr>
              <w:spacing w:after="20"/>
              <w:ind w:left="20"/>
              <w:jc w:val="both"/>
            </w:pPr>
          </w:p>
          <w:p w:rsidR="000C1F58" w:rsidRPr="00D07F3B" w:rsidRDefault="000C1F58" w:rsidP="0000390D">
            <w:pPr>
              <w:spacing w:after="20"/>
              <w:ind w:left="20"/>
              <w:jc w:val="both"/>
            </w:pPr>
          </w:p>
        </w:tc>
      </w:tr>
      <w:tr w:rsidR="000C1F58" w:rsidRPr="00D07F3B"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10064" w:type="dxa"/>
            <w:gridSpan w:val="4"/>
            <w:tcMar>
              <w:top w:w="15" w:type="dxa"/>
              <w:left w:w="15" w:type="dxa"/>
              <w:bottom w:w="15" w:type="dxa"/>
              <w:right w:w="15" w:type="dxa"/>
            </w:tcMar>
            <w:vAlign w:val="center"/>
          </w:tcPr>
          <w:p w:rsidR="000C1F58" w:rsidRPr="00D07F3B" w:rsidRDefault="000C1F58" w:rsidP="0000390D">
            <w:pPr>
              <w:spacing w:after="20"/>
              <w:ind w:left="20"/>
              <w:jc w:val="both"/>
            </w:pPr>
            <w:r w:rsidRPr="00D07F3B">
              <w:rPr>
                <w:color w:val="000000"/>
              </w:rPr>
              <w:t>Принадлежности:</w:t>
            </w:r>
          </w:p>
        </w:tc>
      </w:tr>
      <w:tr w:rsidR="000C1F58" w:rsidRPr="00D07F3B" w:rsidTr="0000390D">
        <w:trPr>
          <w:trHeight w:val="30"/>
        </w:trPr>
        <w:tc>
          <w:tcPr>
            <w:tcW w:w="731" w:type="dxa"/>
            <w:vMerge/>
          </w:tcPr>
          <w:p w:rsidR="000C1F58" w:rsidRPr="00D07F3B" w:rsidRDefault="000C1F58" w:rsidP="0000390D">
            <w:pPr>
              <w:jc w:val="center"/>
              <w:rPr>
                <w:b/>
                <w:bCs/>
              </w:rPr>
            </w:pPr>
          </w:p>
        </w:tc>
        <w:tc>
          <w:tcPr>
            <w:tcW w:w="3544" w:type="dxa"/>
            <w:vMerge/>
          </w:tcPr>
          <w:p w:rsidR="000C1F58" w:rsidRPr="00D07F3B" w:rsidRDefault="000C1F58" w:rsidP="0000390D"/>
        </w:tc>
        <w:tc>
          <w:tcPr>
            <w:tcW w:w="708" w:type="dxa"/>
            <w:tcMar>
              <w:top w:w="15" w:type="dxa"/>
              <w:left w:w="15" w:type="dxa"/>
              <w:bottom w:w="15" w:type="dxa"/>
              <w:right w:w="15" w:type="dxa"/>
            </w:tcMar>
            <w:vAlign w:val="center"/>
          </w:tcPr>
          <w:p w:rsidR="000C1F58" w:rsidRPr="00D07F3B" w:rsidRDefault="000C1F58" w:rsidP="0000390D">
            <w:pPr>
              <w:spacing w:after="20"/>
              <w:jc w:val="both"/>
            </w:pPr>
          </w:p>
          <w:p w:rsidR="000C1F58" w:rsidRPr="00D07F3B" w:rsidRDefault="000C1F58" w:rsidP="0000390D">
            <w:pPr>
              <w:spacing w:after="20"/>
              <w:ind w:left="20"/>
              <w:jc w:val="both"/>
            </w:pPr>
          </w:p>
        </w:tc>
        <w:tc>
          <w:tcPr>
            <w:tcW w:w="2410" w:type="dxa"/>
            <w:tcMar>
              <w:top w:w="15" w:type="dxa"/>
              <w:left w:w="15" w:type="dxa"/>
              <w:bottom w:w="15" w:type="dxa"/>
              <w:right w:w="15" w:type="dxa"/>
            </w:tcMar>
            <w:vAlign w:val="center"/>
          </w:tcPr>
          <w:p w:rsidR="000C1F58" w:rsidRPr="00D07F3B" w:rsidRDefault="000C1F58" w:rsidP="0000390D">
            <w:pPr>
              <w:spacing w:after="20"/>
              <w:ind w:left="20"/>
              <w:jc w:val="both"/>
            </w:pPr>
          </w:p>
          <w:p w:rsidR="000C1F58" w:rsidRPr="00D07F3B" w:rsidRDefault="000C1F58" w:rsidP="0000390D">
            <w:pPr>
              <w:spacing w:after="20"/>
              <w:ind w:left="20"/>
              <w:jc w:val="both"/>
            </w:pPr>
          </w:p>
        </w:tc>
        <w:tc>
          <w:tcPr>
            <w:tcW w:w="5812" w:type="dxa"/>
            <w:tcMar>
              <w:top w:w="15" w:type="dxa"/>
              <w:left w:w="15" w:type="dxa"/>
              <w:bottom w:w="15" w:type="dxa"/>
              <w:right w:w="15" w:type="dxa"/>
            </w:tcMar>
            <w:vAlign w:val="center"/>
          </w:tcPr>
          <w:p w:rsidR="000C1F58" w:rsidRPr="00D07F3B" w:rsidRDefault="000C1F58" w:rsidP="0000390D">
            <w:pPr>
              <w:spacing w:after="20"/>
              <w:ind w:left="20"/>
              <w:jc w:val="both"/>
            </w:pPr>
          </w:p>
          <w:p w:rsidR="000C1F58" w:rsidRPr="00D07F3B" w:rsidRDefault="000C1F58" w:rsidP="0000390D">
            <w:pPr>
              <w:spacing w:after="20"/>
              <w:ind w:left="20"/>
              <w:jc w:val="both"/>
            </w:pPr>
          </w:p>
        </w:tc>
        <w:tc>
          <w:tcPr>
            <w:tcW w:w="1134" w:type="dxa"/>
            <w:tcMar>
              <w:top w:w="15" w:type="dxa"/>
              <w:left w:w="15" w:type="dxa"/>
              <w:bottom w:w="15" w:type="dxa"/>
              <w:right w:w="15" w:type="dxa"/>
            </w:tcMar>
            <w:vAlign w:val="center"/>
          </w:tcPr>
          <w:p w:rsidR="000C1F58" w:rsidRPr="003B4C3B" w:rsidRDefault="000C1F58" w:rsidP="0000390D">
            <w:pPr>
              <w:spacing w:after="20"/>
              <w:ind w:left="20"/>
              <w:jc w:val="center"/>
            </w:pPr>
          </w:p>
          <w:p w:rsidR="000C1F58" w:rsidRPr="00D07F3B" w:rsidRDefault="000C1F58" w:rsidP="0000390D">
            <w:pPr>
              <w:spacing w:after="20"/>
              <w:ind w:left="20"/>
              <w:jc w:val="both"/>
            </w:pPr>
          </w:p>
          <w:p w:rsidR="000C1F58" w:rsidRPr="00D07F3B" w:rsidRDefault="000C1F58" w:rsidP="0000390D">
            <w:pPr>
              <w:spacing w:after="20"/>
              <w:ind w:left="20"/>
              <w:jc w:val="both"/>
            </w:pPr>
          </w:p>
        </w:tc>
      </w:tr>
      <w:tr w:rsidR="000C1F58" w:rsidRPr="005E3A8F" w:rsidTr="0000390D">
        <w:trPr>
          <w:trHeight w:val="30"/>
        </w:trPr>
        <w:tc>
          <w:tcPr>
            <w:tcW w:w="731" w:type="dxa"/>
            <w:tcMar>
              <w:top w:w="15" w:type="dxa"/>
              <w:left w:w="15" w:type="dxa"/>
              <w:bottom w:w="15" w:type="dxa"/>
              <w:right w:w="15" w:type="dxa"/>
            </w:tcMar>
            <w:vAlign w:val="center"/>
          </w:tcPr>
          <w:p w:rsidR="000C1F58" w:rsidRPr="00D07F3B" w:rsidRDefault="000C1F58" w:rsidP="0000390D">
            <w:pPr>
              <w:spacing w:after="20"/>
              <w:ind w:left="20"/>
              <w:jc w:val="center"/>
              <w:rPr>
                <w:b/>
                <w:bCs/>
              </w:rPr>
            </w:pPr>
            <w:r w:rsidRPr="00D07F3B">
              <w:rPr>
                <w:b/>
                <w:bCs/>
                <w:color w:val="000000"/>
              </w:rPr>
              <w:t>3</w:t>
            </w:r>
          </w:p>
        </w:tc>
        <w:tc>
          <w:tcPr>
            <w:tcW w:w="3544" w:type="dxa"/>
            <w:tcMar>
              <w:top w:w="15" w:type="dxa"/>
              <w:left w:w="15" w:type="dxa"/>
              <w:bottom w:w="15" w:type="dxa"/>
              <w:right w:w="15" w:type="dxa"/>
            </w:tcMar>
            <w:vAlign w:val="center"/>
          </w:tcPr>
          <w:p w:rsidR="000C1F58" w:rsidRPr="00D07F3B" w:rsidRDefault="000C1F58" w:rsidP="0000390D">
            <w:pPr>
              <w:spacing w:after="20"/>
              <w:ind w:left="20"/>
              <w:rPr>
                <w:b/>
                <w:bCs/>
              </w:rPr>
            </w:pPr>
            <w:r w:rsidRPr="00D07F3B">
              <w:rPr>
                <w:b/>
                <w:bCs/>
                <w:color w:val="000000"/>
              </w:rPr>
              <w:t xml:space="preserve">Требования </w:t>
            </w:r>
            <w:r>
              <w:rPr>
                <w:b/>
                <w:bCs/>
                <w:color w:val="000000"/>
              </w:rPr>
              <w:t xml:space="preserve">к </w:t>
            </w:r>
            <w:r w:rsidRPr="00D07F3B">
              <w:rPr>
                <w:b/>
                <w:bCs/>
                <w:color w:val="000000"/>
              </w:rPr>
              <w:t>условиям</w:t>
            </w:r>
            <w:r>
              <w:rPr>
                <w:b/>
                <w:bCs/>
                <w:color w:val="000000"/>
              </w:rPr>
              <w:t xml:space="preserve">                              </w:t>
            </w:r>
            <w:r w:rsidRPr="00D07F3B">
              <w:rPr>
                <w:b/>
                <w:bCs/>
                <w:color w:val="000000"/>
              </w:rPr>
              <w:t xml:space="preserve"> </w:t>
            </w:r>
            <w:r w:rsidRPr="00D07F3B">
              <w:rPr>
                <w:b/>
                <w:bCs/>
                <w:color w:val="000000"/>
              </w:rPr>
              <w:lastRenderedPageBreak/>
              <w:t>эксплуатации</w:t>
            </w:r>
          </w:p>
        </w:tc>
        <w:tc>
          <w:tcPr>
            <w:tcW w:w="10064" w:type="dxa"/>
            <w:gridSpan w:val="4"/>
            <w:tcMar>
              <w:top w:w="15" w:type="dxa"/>
              <w:left w:w="15" w:type="dxa"/>
              <w:bottom w:w="15" w:type="dxa"/>
              <w:right w:w="15" w:type="dxa"/>
            </w:tcMar>
            <w:vAlign w:val="center"/>
          </w:tcPr>
          <w:p w:rsidR="000C1F58" w:rsidRPr="001441C0" w:rsidRDefault="000C1F58" w:rsidP="0000390D">
            <w:pPr>
              <w:pStyle w:val="a6"/>
              <w:rPr>
                <w:sz w:val="20"/>
                <w:szCs w:val="20"/>
              </w:rPr>
            </w:pPr>
            <w:r w:rsidRPr="001441C0">
              <w:rPr>
                <w:sz w:val="20"/>
                <w:szCs w:val="20"/>
              </w:rPr>
              <w:lastRenderedPageBreak/>
              <w:t xml:space="preserve">Температура воздуха </w:t>
            </w:r>
            <w:proofErr w:type="gramStart"/>
            <w:r w:rsidRPr="001441C0">
              <w:rPr>
                <w:sz w:val="20"/>
                <w:szCs w:val="20"/>
              </w:rPr>
              <w:t>от  +</w:t>
            </w:r>
            <w:proofErr w:type="gramEnd"/>
            <w:r w:rsidRPr="001441C0">
              <w:rPr>
                <w:sz w:val="20"/>
                <w:szCs w:val="20"/>
              </w:rPr>
              <w:t>10°C до +</w:t>
            </w:r>
            <w:r>
              <w:rPr>
                <w:sz w:val="20"/>
                <w:szCs w:val="20"/>
              </w:rPr>
              <w:t>25</w:t>
            </w:r>
            <w:r w:rsidRPr="001441C0">
              <w:rPr>
                <w:sz w:val="20"/>
                <w:szCs w:val="20"/>
              </w:rPr>
              <w:t xml:space="preserve">°C. </w:t>
            </w:r>
          </w:p>
          <w:p w:rsidR="000C1F58" w:rsidRPr="001441C0" w:rsidRDefault="000C1F58" w:rsidP="0000390D">
            <w:pPr>
              <w:pStyle w:val="a6"/>
              <w:rPr>
                <w:sz w:val="20"/>
                <w:szCs w:val="20"/>
              </w:rPr>
            </w:pPr>
            <w:r w:rsidRPr="001441C0">
              <w:rPr>
                <w:sz w:val="20"/>
                <w:szCs w:val="20"/>
              </w:rPr>
              <w:lastRenderedPageBreak/>
              <w:t>Относительная влажность воздуха от 30% до 75%.</w:t>
            </w:r>
          </w:p>
          <w:p w:rsidR="000C1F58" w:rsidRPr="001441C0" w:rsidRDefault="000C1F58" w:rsidP="0000390D">
            <w:pPr>
              <w:pStyle w:val="a6"/>
              <w:rPr>
                <w:sz w:val="20"/>
                <w:szCs w:val="20"/>
              </w:rPr>
            </w:pPr>
            <w:r w:rsidRPr="001441C0">
              <w:rPr>
                <w:sz w:val="20"/>
                <w:szCs w:val="20"/>
              </w:rPr>
              <w:t xml:space="preserve">Атмосферное давление от 700 до 1060 Гпа. </w:t>
            </w:r>
          </w:p>
          <w:p w:rsidR="000C1F58" w:rsidRDefault="000C1F58" w:rsidP="0000390D">
            <w:pPr>
              <w:pStyle w:val="a6"/>
              <w:rPr>
                <w:sz w:val="20"/>
                <w:szCs w:val="20"/>
              </w:rPr>
            </w:pPr>
          </w:p>
          <w:p w:rsidR="000C1F58" w:rsidRPr="001441C0" w:rsidRDefault="000C1F58" w:rsidP="0000390D">
            <w:pPr>
              <w:pStyle w:val="a6"/>
              <w:rPr>
                <w:sz w:val="20"/>
                <w:szCs w:val="20"/>
              </w:rPr>
            </w:pPr>
            <w:r w:rsidRPr="001441C0">
              <w:rPr>
                <w:sz w:val="20"/>
                <w:szCs w:val="20"/>
              </w:rPr>
              <w:t>Условия транспортировки и хранения:</w:t>
            </w:r>
          </w:p>
          <w:p w:rsidR="000C1F58" w:rsidRPr="001441C0" w:rsidRDefault="000C1F58" w:rsidP="0000390D">
            <w:pPr>
              <w:pStyle w:val="a6"/>
              <w:rPr>
                <w:sz w:val="20"/>
                <w:szCs w:val="20"/>
              </w:rPr>
            </w:pPr>
            <w:r w:rsidRPr="001441C0">
              <w:rPr>
                <w:sz w:val="20"/>
                <w:szCs w:val="20"/>
              </w:rPr>
              <w:t xml:space="preserve">Температура воздуха </w:t>
            </w:r>
            <w:proofErr w:type="gramStart"/>
            <w:r w:rsidRPr="001441C0">
              <w:rPr>
                <w:sz w:val="20"/>
                <w:szCs w:val="20"/>
              </w:rPr>
              <w:t>от  0</w:t>
            </w:r>
            <w:proofErr w:type="gramEnd"/>
            <w:r w:rsidRPr="001441C0">
              <w:rPr>
                <w:sz w:val="20"/>
                <w:szCs w:val="20"/>
              </w:rPr>
              <w:t xml:space="preserve">°C до +50°C. </w:t>
            </w:r>
          </w:p>
          <w:p w:rsidR="000C1F58" w:rsidRPr="001441C0" w:rsidRDefault="000C1F58" w:rsidP="0000390D">
            <w:pPr>
              <w:pStyle w:val="a6"/>
              <w:rPr>
                <w:sz w:val="20"/>
                <w:szCs w:val="20"/>
              </w:rPr>
            </w:pPr>
            <w:r w:rsidRPr="001441C0">
              <w:rPr>
                <w:sz w:val="20"/>
                <w:szCs w:val="20"/>
              </w:rPr>
              <w:t xml:space="preserve">Относительная влажность воздуха от 0% до </w:t>
            </w:r>
            <w:r>
              <w:rPr>
                <w:sz w:val="20"/>
                <w:szCs w:val="20"/>
              </w:rPr>
              <w:t>10</w:t>
            </w:r>
            <w:r w:rsidRPr="001441C0">
              <w:rPr>
                <w:sz w:val="20"/>
                <w:szCs w:val="20"/>
              </w:rPr>
              <w:t>0%</w:t>
            </w:r>
            <w:r>
              <w:t xml:space="preserve"> </w:t>
            </w:r>
            <w:r w:rsidRPr="00896C3D">
              <w:rPr>
                <w:sz w:val="20"/>
                <w:szCs w:val="20"/>
              </w:rPr>
              <w:t>без конденсации</w:t>
            </w:r>
          </w:p>
          <w:p w:rsidR="000C1F58" w:rsidRPr="00896C3D" w:rsidRDefault="000C1F58" w:rsidP="0000390D">
            <w:r w:rsidRPr="00896C3D">
              <w:t>Давление воздуха: от 700 ГПА до 1060 ГПА</w:t>
            </w:r>
          </w:p>
          <w:p w:rsidR="000C1F58" w:rsidRPr="00D07F3B" w:rsidRDefault="000C1F58" w:rsidP="0000390D">
            <w:pPr>
              <w:spacing w:after="20"/>
              <w:ind w:left="20"/>
              <w:jc w:val="both"/>
            </w:pPr>
          </w:p>
          <w:p w:rsidR="000C1F58" w:rsidRPr="00D07F3B" w:rsidRDefault="000C1F58" w:rsidP="0000390D">
            <w:pPr>
              <w:spacing w:after="20"/>
              <w:ind w:left="20"/>
              <w:jc w:val="both"/>
            </w:pPr>
          </w:p>
        </w:tc>
      </w:tr>
      <w:tr w:rsidR="000C1F58" w:rsidRPr="005A77C2" w:rsidTr="0000390D">
        <w:trPr>
          <w:trHeight w:val="30"/>
        </w:trPr>
        <w:tc>
          <w:tcPr>
            <w:tcW w:w="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1F58" w:rsidRPr="005A77C2" w:rsidRDefault="000C1F58" w:rsidP="0000390D">
            <w:pPr>
              <w:spacing w:after="20"/>
              <w:ind w:left="20"/>
              <w:jc w:val="center"/>
              <w:rPr>
                <w:b/>
                <w:bCs/>
                <w:color w:val="000000"/>
              </w:rPr>
            </w:pPr>
            <w:r w:rsidRPr="00D07F3B">
              <w:rPr>
                <w:b/>
                <w:bCs/>
                <w:color w:val="000000"/>
              </w:rPr>
              <w:lastRenderedPageBreak/>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1F58" w:rsidRPr="005A77C2" w:rsidRDefault="000C1F58" w:rsidP="0000390D">
            <w:pPr>
              <w:spacing w:after="20"/>
              <w:ind w:left="20"/>
              <w:rPr>
                <w:b/>
                <w:bCs/>
                <w:color w:val="000000"/>
              </w:rPr>
            </w:pPr>
            <w:r w:rsidRPr="005A77C2">
              <w:rPr>
                <w:b/>
                <w:bCs/>
                <w:color w:val="000000"/>
              </w:rPr>
              <w:t>Условия осуществления</w:t>
            </w:r>
            <w:r>
              <w:rPr>
                <w:b/>
                <w:bCs/>
                <w:color w:val="000000"/>
              </w:rPr>
              <w:t xml:space="preserve">                       </w:t>
            </w:r>
            <w:r w:rsidRPr="005A77C2">
              <w:rPr>
                <w:b/>
                <w:bCs/>
                <w:color w:val="000000"/>
              </w:rPr>
              <w:t xml:space="preserve"> поставки медицинской</w:t>
            </w:r>
            <w:r>
              <w:rPr>
                <w:b/>
                <w:bCs/>
                <w:color w:val="000000"/>
              </w:rPr>
              <w:t xml:space="preserve">                        </w:t>
            </w:r>
            <w:r w:rsidRPr="005A77C2">
              <w:rPr>
                <w:b/>
                <w:bCs/>
                <w:color w:val="000000"/>
              </w:rPr>
              <w:t xml:space="preserve"> техники </w:t>
            </w:r>
            <w:r w:rsidRPr="005A77C2">
              <w:rPr>
                <w:color w:val="000000"/>
              </w:rPr>
              <w:t>(в соответствии с ИНКОТЕРМС 2010)</w:t>
            </w:r>
          </w:p>
        </w:tc>
        <w:tc>
          <w:tcPr>
            <w:tcW w:w="100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1F58" w:rsidRPr="00D07F3B" w:rsidRDefault="000C1F58" w:rsidP="0000390D">
            <w:pPr>
              <w:pStyle w:val="a6"/>
              <w:rPr>
                <w:sz w:val="20"/>
                <w:szCs w:val="20"/>
              </w:rPr>
            </w:pPr>
            <w:r w:rsidRPr="005A77C2">
              <w:rPr>
                <w:sz w:val="20"/>
                <w:szCs w:val="20"/>
              </w:rPr>
              <w:t xml:space="preserve">DDP Условия осуществления поставки медицинской техники </w:t>
            </w:r>
            <w:proofErr w:type="spellStart"/>
            <w:r w:rsidRPr="005A77C2">
              <w:rPr>
                <w:sz w:val="20"/>
                <w:szCs w:val="20"/>
              </w:rPr>
              <w:t>cогласно</w:t>
            </w:r>
            <w:proofErr w:type="spellEnd"/>
            <w:r w:rsidRPr="005A77C2">
              <w:rPr>
                <w:sz w:val="20"/>
                <w:szCs w:val="20"/>
              </w:rPr>
              <w:t xml:space="preserve"> условиям договора</w:t>
            </w:r>
          </w:p>
        </w:tc>
      </w:tr>
      <w:tr w:rsidR="000C1F58" w:rsidRPr="005A77C2" w:rsidTr="0000390D">
        <w:trPr>
          <w:trHeight w:val="30"/>
        </w:trPr>
        <w:tc>
          <w:tcPr>
            <w:tcW w:w="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1F58" w:rsidRPr="005A77C2" w:rsidRDefault="000C1F58" w:rsidP="0000390D">
            <w:pPr>
              <w:spacing w:after="20"/>
              <w:ind w:left="20"/>
              <w:jc w:val="center"/>
              <w:rPr>
                <w:b/>
                <w:bCs/>
                <w:color w:val="000000"/>
              </w:rPr>
            </w:pPr>
            <w:r w:rsidRPr="00D07F3B">
              <w:rPr>
                <w:b/>
                <w:bCs/>
                <w:color w:val="000000"/>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1F58" w:rsidRPr="005A77C2" w:rsidRDefault="000C1F58" w:rsidP="0000390D">
            <w:pPr>
              <w:spacing w:after="20"/>
              <w:ind w:left="20"/>
              <w:rPr>
                <w:b/>
                <w:bCs/>
                <w:color w:val="000000"/>
              </w:rPr>
            </w:pPr>
            <w:r w:rsidRPr="005A77C2">
              <w:rPr>
                <w:b/>
                <w:bCs/>
                <w:color w:val="000000"/>
              </w:rPr>
              <w:t xml:space="preserve">Срок поставки медицинской </w:t>
            </w:r>
            <w:r>
              <w:rPr>
                <w:b/>
                <w:bCs/>
                <w:color w:val="000000"/>
              </w:rPr>
              <w:t xml:space="preserve">              </w:t>
            </w:r>
            <w:r w:rsidRPr="005A77C2">
              <w:rPr>
                <w:b/>
                <w:bCs/>
                <w:color w:val="000000"/>
              </w:rPr>
              <w:t>техники и место дислокации</w:t>
            </w:r>
          </w:p>
        </w:tc>
        <w:tc>
          <w:tcPr>
            <w:tcW w:w="100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1F58" w:rsidRPr="00D07F3B" w:rsidRDefault="000C1F58" w:rsidP="0000390D">
            <w:pPr>
              <w:pStyle w:val="a6"/>
              <w:rPr>
                <w:sz w:val="20"/>
                <w:szCs w:val="20"/>
              </w:rPr>
            </w:pPr>
            <w:r w:rsidRPr="005A77C2">
              <w:rPr>
                <w:sz w:val="20"/>
                <w:szCs w:val="20"/>
              </w:rPr>
              <w:t xml:space="preserve">Срок поставки медицинской техники и место дислокации </w:t>
            </w:r>
            <w:proofErr w:type="spellStart"/>
            <w:r w:rsidRPr="005A77C2">
              <w:rPr>
                <w:sz w:val="20"/>
                <w:szCs w:val="20"/>
              </w:rPr>
              <w:t>cогласно</w:t>
            </w:r>
            <w:proofErr w:type="spellEnd"/>
            <w:r w:rsidRPr="005A77C2">
              <w:rPr>
                <w:sz w:val="20"/>
                <w:szCs w:val="20"/>
              </w:rPr>
              <w:t xml:space="preserve"> условиям договора</w:t>
            </w:r>
          </w:p>
        </w:tc>
      </w:tr>
      <w:tr w:rsidR="000C1F58" w:rsidRPr="00D07F3B" w:rsidTr="0000390D">
        <w:trPr>
          <w:trHeight w:val="30"/>
        </w:trPr>
        <w:tc>
          <w:tcPr>
            <w:tcW w:w="7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1F58" w:rsidRPr="005A77C2" w:rsidRDefault="000C1F58" w:rsidP="0000390D">
            <w:pPr>
              <w:spacing w:after="20"/>
              <w:ind w:left="20"/>
              <w:jc w:val="center"/>
              <w:rPr>
                <w:b/>
                <w:bCs/>
                <w:color w:val="000000"/>
              </w:rPr>
            </w:pPr>
            <w:r w:rsidRPr="00D07F3B">
              <w:rPr>
                <w:b/>
                <w:bCs/>
                <w:color w:val="000000"/>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1F58" w:rsidRPr="005A77C2" w:rsidRDefault="000C1F58" w:rsidP="0000390D">
            <w:pPr>
              <w:spacing w:after="20"/>
              <w:ind w:left="20"/>
              <w:rPr>
                <w:b/>
                <w:bCs/>
                <w:color w:val="000000"/>
              </w:rPr>
            </w:pPr>
            <w:r w:rsidRPr="005A77C2">
              <w:rPr>
                <w:b/>
                <w:bCs/>
                <w:color w:val="000000"/>
              </w:rPr>
              <w:t xml:space="preserve">Условия гарантийного </w:t>
            </w:r>
            <w:r>
              <w:rPr>
                <w:b/>
                <w:bCs/>
                <w:color w:val="000000"/>
              </w:rPr>
              <w:t xml:space="preserve">               </w:t>
            </w:r>
            <w:r w:rsidRPr="005A77C2">
              <w:rPr>
                <w:b/>
                <w:bCs/>
                <w:color w:val="000000"/>
              </w:rPr>
              <w:t xml:space="preserve">сервисного обслуживания медицинской техники </w:t>
            </w:r>
            <w:r>
              <w:rPr>
                <w:b/>
                <w:bCs/>
                <w:color w:val="000000"/>
              </w:rPr>
              <w:t xml:space="preserve">               </w:t>
            </w:r>
            <w:r w:rsidRPr="005A77C2">
              <w:rPr>
                <w:b/>
                <w:bCs/>
                <w:color w:val="000000"/>
              </w:rPr>
              <w:t xml:space="preserve">поставщиком, его </w:t>
            </w:r>
            <w:r>
              <w:rPr>
                <w:b/>
                <w:bCs/>
                <w:color w:val="000000"/>
              </w:rPr>
              <w:t xml:space="preserve">                         </w:t>
            </w:r>
            <w:r w:rsidRPr="005A77C2">
              <w:rPr>
                <w:b/>
                <w:bCs/>
                <w:color w:val="000000"/>
              </w:rPr>
              <w:t xml:space="preserve">сервисными центрами в </w:t>
            </w:r>
            <w:r>
              <w:rPr>
                <w:b/>
                <w:bCs/>
                <w:color w:val="000000"/>
              </w:rPr>
              <w:t xml:space="preserve">                 </w:t>
            </w:r>
            <w:r w:rsidRPr="005A77C2">
              <w:rPr>
                <w:b/>
                <w:bCs/>
                <w:color w:val="000000"/>
              </w:rPr>
              <w:t xml:space="preserve">Республике Казахстан либо с привлечением третьих </w:t>
            </w:r>
            <w:r>
              <w:rPr>
                <w:b/>
                <w:bCs/>
                <w:color w:val="000000"/>
              </w:rPr>
              <w:t xml:space="preserve">     </w:t>
            </w:r>
            <w:r w:rsidRPr="005A77C2">
              <w:rPr>
                <w:b/>
                <w:bCs/>
                <w:color w:val="000000"/>
              </w:rPr>
              <w:t>компетентных лиц</w:t>
            </w:r>
          </w:p>
        </w:tc>
        <w:tc>
          <w:tcPr>
            <w:tcW w:w="100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1F58" w:rsidRPr="005A77C2" w:rsidRDefault="000C1F58" w:rsidP="0000390D">
            <w:pPr>
              <w:pStyle w:val="a6"/>
              <w:rPr>
                <w:sz w:val="20"/>
                <w:szCs w:val="20"/>
              </w:rPr>
            </w:pPr>
            <w:r w:rsidRPr="005A77C2">
              <w:rPr>
                <w:sz w:val="20"/>
                <w:szCs w:val="20"/>
              </w:rPr>
              <w:t>Гарантийное сервисное обслуживание медицинской техники не менее 37 месяцев.</w:t>
            </w:r>
          </w:p>
          <w:p w:rsidR="000C1F58" w:rsidRPr="005A77C2" w:rsidRDefault="000C1F58" w:rsidP="0000390D">
            <w:pPr>
              <w:pStyle w:val="a6"/>
              <w:rPr>
                <w:sz w:val="20"/>
                <w:szCs w:val="20"/>
              </w:rPr>
            </w:pPr>
            <w:r w:rsidRPr="005A77C2">
              <w:rPr>
                <w:sz w:val="20"/>
                <w:szCs w:val="20"/>
              </w:rPr>
              <w:t>Плановое техническое обслуживание должно проводиться не реже чем 1 раз в квартал.</w:t>
            </w:r>
          </w:p>
          <w:p w:rsidR="000C1F58" w:rsidRPr="005A77C2" w:rsidRDefault="000C1F58" w:rsidP="0000390D">
            <w:pPr>
              <w:pStyle w:val="a6"/>
              <w:rPr>
                <w:sz w:val="20"/>
                <w:szCs w:val="20"/>
              </w:rPr>
            </w:pPr>
            <w:r w:rsidRPr="005A77C2">
              <w:rPr>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0C1F58" w:rsidRPr="005A77C2" w:rsidRDefault="000C1F58" w:rsidP="0000390D">
            <w:pPr>
              <w:pStyle w:val="a6"/>
              <w:rPr>
                <w:sz w:val="20"/>
                <w:szCs w:val="20"/>
              </w:rPr>
            </w:pPr>
            <w:r w:rsidRPr="005A77C2">
              <w:rPr>
                <w:sz w:val="20"/>
                <w:szCs w:val="20"/>
              </w:rPr>
              <w:t>- замену отработавших ресурс составных частей;</w:t>
            </w:r>
          </w:p>
          <w:p w:rsidR="000C1F58" w:rsidRPr="005A77C2" w:rsidRDefault="000C1F58" w:rsidP="0000390D">
            <w:pPr>
              <w:pStyle w:val="a6"/>
              <w:rPr>
                <w:sz w:val="20"/>
                <w:szCs w:val="20"/>
              </w:rPr>
            </w:pPr>
            <w:r w:rsidRPr="005A77C2">
              <w:rPr>
                <w:sz w:val="20"/>
                <w:szCs w:val="20"/>
              </w:rPr>
              <w:t>- замене или восстановлении отдельных частей медицинской техники;</w:t>
            </w:r>
          </w:p>
          <w:p w:rsidR="000C1F58" w:rsidRPr="005A77C2" w:rsidRDefault="000C1F58" w:rsidP="0000390D">
            <w:pPr>
              <w:pStyle w:val="a6"/>
              <w:rPr>
                <w:sz w:val="20"/>
                <w:szCs w:val="20"/>
              </w:rPr>
            </w:pPr>
            <w:r w:rsidRPr="005A77C2">
              <w:rPr>
                <w:sz w:val="20"/>
                <w:szCs w:val="20"/>
              </w:rPr>
              <w:t>- настройку и регулировку медицинской техники; специфические для данной медицинской техники работы и т.п.;</w:t>
            </w:r>
          </w:p>
          <w:p w:rsidR="000C1F58" w:rsidRPr="005A77C2" w:rsidRDefault="000C1F58" w:rsidP="0000390D">
            <w:pPr>
              <w:pStyle w:val="a6"/>
              <w:rPr>
                <w:sz w:val="20"/>
                <w:szCs w:val="20"/>
              </w:rPr>
            </w:pPr>
            <w:r w:rsidRPr="005A77C2">
              <w:rPr>
                <w:sz w:val="20"/>
                <w:szCs w:val="20"/>
              </w:rPr>
              <w:t>- чистку, смазку и при необходимости переборку основных механизмов и узлов;</w:t>
            </w:r>
          </w:p>
          <w:p w:rsidR="000C1F58" w:rsidRPr="005A77C2" w:rsidRDefault="000C1F58" w:rsidP="0000390D">
            <w:pPr>
              <w:pStyle w:val="a6"/>
              <w:rPr>
                <w:sz w:val="20"/>
                <w:szCs w:val="20"/>
              </w:rPr>
            </w:pPr>
            <w:r w:rsidRPr="005A77C2">
              <w:rPr>
                <w:sz w:val="20"/>
                <w:szCs w:val="20"/>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5A77C2">
              <w:rPr>
                <w:sz w:val="20"/>
                <w:szCs w:val="20"/>
              </w:rPr>
              <w:t>блочно</w:t>
            </w:r>
            <w:proofErr w:type="spellEnd"/>
            <w:r w:rsidRPr="005A77C2">
              <w:rPr>
                <w:sz w:val="20"/>
                <w:szCs w:val="20"/>
              </w:rPr>
              <w:t>-узловой разборкой);</w:t>
            </w:r>
          </w:p>
          <w:p w:rsidR="000C1F58" w:rsidRPr="00D07F3B" w:rsidRDefault="000C1F58" w:rsidP="0000390D">
            <w:pPr>
              <w:pStyle w:val="a6"/>
              <w:rPr>
                <w:sz w:val="20"/>
                <w:szCs w:val="20"/>
              </w:rPr>
            </w:pPr>
            <w:r w:rsidRPr="005A77C2">
              <w:rPr>
                <w:sz w:val="20"/>
                <w:szCs w:val="20"/>
              </w:rPr>
              <w:t>- иные указанные в эксплуатационной документации операции, специфические для конкретного типа медицинской техники.</w:t>
            </w:r>
          </w:p>
        </w:tc>
      </w:tr>
    </w:tbl>
    <w:p w:rsidR="000C1F58" w:rsidRPr="00D07F3B" w:rsidRDefault="000C1F58" w:rsidP="000C1F58"/>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D6100">
      <w:pPr>
        <w:widowControl w:val="0"/>
        <w:tabs>
          <w:tab w:val="left" w:pos="426"/>
        </w:tabs>
        <w:jc w:val="center"/>
        <w:rPr>
          <w:b/>
          <w:bCs/>
          <w:sz w:val="26"/>
          <w:szCs w:val="26"/>
        </w:rPr>
      </w:pPr>
    </w:p>
    <w:p w:rsidR="000F7C3D" w:rsidRDefault="000F7C3D" w:rsidP="000F7C3D">
      <w:pPr>
        <w:widowControl w:val="0"/>
        <w:tabs>
          <w:tab w:val="left" w:pos="426"/>
        </w:tabs>
        <w:jc w:val="center"/>
        <w:rPr>
          <w:b/>
          <w:bCs/>
          <w:sz w:val="26"/>
          <w:szCs w:val="26"/>
        </w:rPr>
      </w:pPr>
      <w:r w:rsidRPr="00DF61CB">
        <w:rPr>
          <w:b/>
          <w:bCs/>
          <w:sz w:val="26"/>
          <w:szCs w:val="26"/>
        </w:rPr>
        <w:t>Лот №</w:t>
      </w:r>
      <w:r>
        <w:rPr>
          <w:b/>
          <w:bCs/>
          <w:sz w:val="26"/>
          <w:szCs w:val="26"/>
        </w:rPr>
        <w:t>2</w:t>
      </w:r>
    </w:p>
    <w:p w:rsidR="000F7C3D" w:rsidRDefault="000F7C3D" w:rsidP="000D6100">
      <w:pPr>
        <w:widowControl w:val="0"/>
        <w:tabs>
          <w:tab w:val="left" w:pos="426"/>
        </w:tabs>
        <w:jc w:val="center"/>
        <w:rPr>
          <w:b/>
          <w:bCs/>
          <w:sz w:val="26"/>
          <w:szCs w:val="26"/>
        </w:rPr>
      </w:pPr>
    </w:p>
    <w:p w:rsidR="00DF61CB" w:rsidRPr="005330A1" w:rsidRDefault="00DF61CB" w:rsidP="00DF61CB">
      <w:pPr>
        <w:rPr>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1939"/>
        <w:gridCol w:w="890"/>
        <w:gridCol w:w="3954"/>
        <w:gridCol w:w="4906"/>
        <w:gridCol w:w="2475"/>
      </w:tblGrid>
      <w:tr w:rsidR="00862EA5" w:rsidRPr="008A5476" w:rsidTr="0000390D">
        <w:trPr>
          <w:trHeight w:val="30"/>
        </w:trPr>
        <w:tc>
          <w:tcPr>
            <w:tcW w:w="488" w:type="dxa"/>
            <w:tcMar>
              <w:top w:w="15" w:type="dxa"/>
              <w:left w:w="15" w:type="dxa"/>
              <w:bottom w:w="15" w:type="dxa"/>
              <w:right w:w="15" w:type="dxa"/>
            </w:tcMar>
            <w:vAlign w:val="center"/>
          </w:tcPr>
          <w:p w:rsidR="00862EA5" w:rsidRPr="00757C45" w:rsidRDefault="00862EA5" w:rsidP="00862EA5">
            <w:pPr>
              <w:snapToGrid w:val="0"/>
              <w:ind w:left="-108"/>
              <w:jc w:val="center"/>
              <w:rPr>
                <w:b/>
              </w:rPr>
            </w:pPr>
            <w:r w:rsidRPr="00757C45">
              <w:rPr>
                <w:b/>
              </w:rPr>
              <w:t>№ п/п</w:t>
            </w:r>
          </w:p>
        </w:tc>
        <w:tc>
          <w:tcPr>
            <w:tcW w:w="1939" w:type="dxa"/>
            <w:tcMar>
              <w:top w:w="15" w:type="dxa"/>
              <w:left w:w="15" w:type="dxa"/>
              <w:bottom w:w="15" w:type="dxa"/>
              <w:right w:w="15" w:type="dxa"/>
            </w:tcMar>
            <w:vAlign w:val="center"/>
          </w:tcPr>
          <w:p w:rsidR="00862EA5" w:rsidRPr="00757C45" w:rsidRDefault="00862EA5" w:rsidP="00862EA5">
            <w:pPr>
              <w:tabs>
                <w:tab w:val="left" w:pos="450"/>
              </w:tabs>
              <w:snapToGrid w:val="0"/>
              <w:jc w:val="center"/>
              <w:rPr>
                <w:b/>
              </w:rPr>
            </w:pPr>
            <w:r w:rsidRPr="00757C45">
              <w:rPr>
                <w:b/>
              </w:rPr>
              <w:t>Критерии</w:t>
            </w:r>
          </w:p>
        </w:tc>
        <w:tc>
          <w:tcPr>
            <w:tcW w:w="0" w:type="auto"/>
            <w:gridSpan w:val="4"/>
            <w:tcMar>
              <w:top w:w="15" w:type="dxa"/>
              <w:left w:w="15" w:type="dxa"/>
              <w:bottom w:w="15" w:type="dxa"/>
              <w:right w:w="15" w:type="dxa"/>
            </w:tcMar>
            <w:vAlign w:val="center"/>
          </w:tcPr>
          <w:p w:rsidR="00862EA5" w:rsidRPr="00757C45" w:rsidRDefault="00862EA5" w:rsidP="00862EA5">
            <w:pPr>
              <w:tabs>
                <w:tab w:val="left" w:pos="450"/>
              </w:tabs>
              <w:snapToGrid w:val="0"/>
              <w:jc w:val="center"/>
            </w:pPr>
            <w:r w:rsidRPr="00757C45">
              <w:rPr>
                <w:b/>
              </w:rPr>
              <w:t>Описание</w:t>
            </w:r>
          </w:p>
        </w:tc>
      </w:tr>
      <w:tr w:rsidR="00371075" w:rsidRPr="00E55138" w:rsidTr="0000390D">
        <w:trPr>
          <w:trHeight w:val="30"/>
        </w:trPr>
        <w:tc>
          <w:tcPr>
            <w:tcW w:w="488"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1</w:t>
            </w:r>
          </w:p>
        </w:tc>
        <w:tc>
          <w:tcPr>
            <w:tcW w:w="1939"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bookmarkStart w:id="1" w:name="z751"/>
            <w:r w:rsidRPr="008A5476">
              <w:rPr>
                <w:color w:val="000000"/>
                <w:sz w:val="24"/>
                <w:szCs w:val="24"/>
              </w:rPr>
              <w:t xml:space="preserve">Наименование медицинской </w:t>
            </w:r>
            <w:proofErr w:type="gramStart"/>
            <w:r w:rsidRPr="008A5476">
              <w:rPr>
                <w:color w:val="000000"/>
                <w:sz w:val="24"/>
                <w:szCs w:val="24"/>
              </w:rPr>
              <w:t>техники</w:t>
            </w:r>
            <w:r w:rsidRPr="008A5476">
              <w:rPr>
                <w:sz w:val="24"/>
                <w:szCs w:val="24"/>
              </w:rPr>
              <w:br/>
            </w:r>
            <w:r w:rsidRPr="008A5476">
              <w:rPr>
                <w:color w:val="000000"/>
                <w:sz w:val="24"/>
                <w:szCs w:val="24"/>
              </w:rPr>
              <w:t>(</w:t>
            </w:r>
            <w:proofErr w:type="gramEnd"/>
            <w:r w:rsidRPr="008A5476">
              <w:rPr>
                <w:color w:val="000000"/>
                <w:sz w:val="24"/>
                <w:szCs w:val="24"/>
              </w:rPr>
              <w:t>в соответствии с государственным реестром медицинских изделий с указанием модели, наименования производителя, страны)</w:t>
            </w:r>
          </w:p>
        </w:tc>
        <w:bookmarkEnd w:id="1"/>
        <w:tc>
          <w:tcPr>
            <w:tcW w:w="0" w:type="auto"/>
            <w:gridSpan w:val="4"/>
            <w:tcMar>
              <w:top w:w="15" w:type="dxa"/>
              <w:left w:w="15" w:type="dxa"/>
              <w:bottom w:w="15" w:type="dxa"/>
              <w:right w:w="15" w:type="dxa"/>
            </w:tcMar>
          </w:tcPr>
          <w:p w:rsidR="00371075" w:rsidRPr="008A5476" w:rsidRDefault="00A83729" w:rsidP="0000390D">
            <w:pPr>
              <w:ind w:left="57" w:right="57"/>
              <w:rPr>
                <w:color w:val="000000"/>
                <w:sz w:val="24"/>
                <w:szCs w:val="24"/>
              </w:rPr>
            </w:pPr>
            <w:r>
              <w:rPr>
                <w:sz w:val="24"/>
                <w:szCs w:val="24"/>
              </w:rPr>
              <w:t xml:space="preserve"> Аппарат для мойки гибких </w:t>
            </w:r>
            <w:r w:rsidR="004C3980">
              <w:rPr>
                <w:sz w:val="24"/>
                <w:szCs w:val="24"/>
              </w:rPr>
              <w:t>эндоскопов (</w:t>
            </w:r>
            <w:r w:rsidR="00371075" w:rsidRPr="008A5476">
              <w:rPr>
                <w:sz w:val="24"/>
                <w:szCs w:val="24"/>
              </w:rPr>
              <w:t>Установка для автоматической мойки, дезинфекции высокого уровня и стерилизации гибких эндоскопов, в комплекте</w:t>
            </w:r>
            <w:r>
              <w:rPr>
                <w:color w:val="000000"/>
                <w:sz w:val="24"/>
                <w:szCs w:val="24"/>
              </w:rPr>
              <w:t>)</w:t>
            </w:r>
          </w:p>
          <w:p w:rsidR="00371075" w:rsidRPr="008A5476" w:rsidRDefault="00371075" w:rsidP="0000390D">
            <w:pPr>
              <w:ind w:left="57" w:right="57"/>
              <w:rPr>
                <w:sz w:val="24"/>
                <w:szCs w:val="24"/>
              </w:rPr>
            </w:pPr>
            <w:r w:rsidRPr="008A5476">
              <w:rPr>
                <w:sz w:val="24"/>
                <w:szCs w:val="24"/>
              </w:rPr>
              <w:br/>
            </w:r>
          </w:p>
        </w:tc>
      </w:tr>
      <w:tr w:rsidR="00371075" w:rsidRPr="00E55138" w:rsidTr="00862EA5">
        <w:trPr>
          <w:trHeight w:val="30"/>
        </w:trPr>
        <w:tc>
          <w:tcPr>
            <w:tcW w:w="488" w:type="dxa"/>
            <w:vMerge w:val="restart"/>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2</w:t>
            </w:r>
          </w:p>
        </w:tc>
        <w:tc>
          <w:tcPr>
            <w:tcW w:w="1939" w:type="dxa"/>
            <w:vMerge w:val="restart"/>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Требования к комплектации</w:t>
            </w:r>
          </w:p>
        </w:tc>
        <w:tc>
          <w:tcPr>
            <w:tcW w:w="878"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proofErr w:type="gramStart"/>
            <w:r w:rsidRPr="008A5476">
              <w:rPr>
                <w:color w:val="000000"/>
                <w:sz w:val="24"/>
                <w:szCs w:val="24"/>
              </w:rPr>
              <w:t>.№</w:t>
            </w:r>
            <w:proofErr w:type="gramEnd"/>
            <w:r w:rsidRPr="008A5476">
              <w:rPr>
                <w:color w:val="000000"/>
                <w:sz w:val="24"/>
                <w:szCs w:val="24"/>
              </w:rPr>
              <w:t xml:space="preserve"> п/п</w:t>
            </w:r>
          </w:p>
        </w:tc>
        <w:tc>
          <w:tcPr>
            <w:tcW w:w="3898"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Наименование комплектующего к медицинской технике (в соответствии с государственным реестром медицинских изделий)</w:t>
            </w:r>
          </w:p>
        </w:tc>
        <w:tc>
          <w:tcPr>
            <w:tcW w:w="4840"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Модель и (или) марка, каталожный номер, краткая техническая характеристика комплектующего к медицинской технике</w:t>
            </w:r>
          </w:p>
        </w:tc>
        <w:tc>
          <w:tcPr>
            <w:tcW w:w="2442"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bookmarkStart w:id="2" w:name="z752"/>
            <w:r w:rsidRPr="008A5476">
              <w:rPr>
                <w:color w:val="000000"/>
                <w:sz w:val="24"/>
                <w:szCs w:val="24"/>
              </w:rPr>
              <w:t>Требуемое количество</w:t>
            </w:r>
            <w:r w:rsidRPr="008A5476">
              <w:rPr>
                <w:sz w:val="24"/>
                <w:szCs w:val="24"/>
              </w:rPr>
              <w:t xml:space="preserve"> (</w:t>
            </w:r>
            <w:r w:rsidRPr="008A5476">
              <w:rPr>
                <w:color w:val="000000"/>
                <w:sz w:val="24"/>
                <w:szCs w:val="24"/>
              </w:rPr>
              <w:t>с указанием единицы измерения)</w:t>
            </w:r>
          </w:p>
        </w:tc>
        <w:bookmarkEnd w:id="2"/>
      </w:tr>
      <w:tr w:rsidR="00371075" w:rsidRPr="008A5476" w:rsidTr="0000390D">
        <w:trPr>
          <w:trHeight w:val="30"/>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0" w:type="auto"/>
            <w:gridSpan w:val="4"/>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Основные комплектующие</w:t>
            </w:r>
          </w:p>
        </w:tc>
      </w:tr>
      <w:tr w:rsidR="00371075" w:rsidRPr="008A5476" w:rsidTr="00862EA5">
        <w:trPr>
          <w:trHeight w:val="30"/>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vMerge w:val="restart"/>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sz w:val="24"/>
                <w:szCs w:val="24"/>
              </w:rPr>
              <w:t>1</w:t>
            </w:r>
            <w:r w:rsidRPr="008A5476">
              <w:rPr>
                <w:sz w:val="24"/>
                <w:szCs w:val="24"/>
              </w:rPr>
              <w:br/>
            </w:r>
          </w:p>
          <w:p w:rsidR="00371075" w:rsidRPr="008A5476" w:rsidRDefault="00371075" w:rsidP="0000390D">
            <w:pPr>
              <w:ind w:left="57" w:right="57"/>
              <w:jc w:val="both"/>
              <w:rPr>
                <w:sz w:val="24"/>
                <w:szCs w:val="24"/>
              </w:rPr>
            </w:pPr>
            <w:r w:rsidRPr="008A5476">
              <w:rPr>
                <w:sz w:val="24"/>
                <w:szCs w:val="24"/>
              </w:rPr>
              <w:br/>
            </w:r>
          </w:p>
        </w:tc>
        <w:tc>
          <w:tcPr>
            <w:tcW w:w="3898" w:type="dxa"/>
            <w:vMerge w:val="restart"/>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bCs/>
                <w:sz w:val="24"/>
                <w:szCs w:val="24"/>
              </w:rPr>
              <w:t xml:space="preserve">Установка для автоматической мойки, дезинфекции высокого уровня и стерилизации гибких эндоскопов </w:t>
            </w:r>
            <w:r w:rsidRPr="008A5476">
              <w:rPr>
                <w:sz w:val="24"/>
                <w:szCs w:val="24"/>
              </w:rPr>
              <w:br/>
            </w:r>
          </w:p>
        </w:tc>
        <w:tc>
          <w:tcPr>
            <w:tcW w:w="4840" w:type="dxa"/>
            <w:vMerge w:val="restart"/>
            <w:tcMar>
              <w:top w:w="15" w:type="dxa"/>
              <w:left w:w="15" w:type="dxa"/>
              <w:bottom w:w="15" w:type="dxa"/>
              <w:right w:w="15" w:type="dxa"/>
            </w:tcMar>
            <w:vAlign w:val="center"/>
          </w:tcPr>
          <w:p w:rsidR="00371075" w:rsidRPr="008A5476" w:rsidRDefault="00371075" w:rsidP="0000390D">
            <w:pPr>
              <w:pStyle w:val="a6"/>
              <w:ind w:left="57" w:right="57"/>
              <w:rPr>
                <w:b/>
                <w:color w:val="000000"/>
              </w:rPr>
            </w:pPr>
          </w:p>
          <w:p w:rsidR="00371075" w:rsidRPr="008A5476" w:rsidRDefault="00371075" w:rsidP="0000390D">
            <w:pPr>
              <w:pStyle w:val="a6"/>
              <w:ind w:left="57" w:right="57"/>
              <w:jc w:val="both"/>
              <w:rPr>
                <w:color w:val="000000"/>
              </w:rPr>
            </w:pPr>
            <w:r w:rsidRPr="008A5476">
              <w:rPr>
                <w:color w:val="000000"/>
              </w:rPr>
              <w:t xml:space="preserve">Конструкция установки должна быть напольная. Способ обработки эндоскопов должен быть автоматическим. Используемым способом обработки на всех этапах обработки должен быть метод погружения. Толщина слоя жидкости над погруженным эндоскопом должна быть не менее 1 см. Установка должна иметь камеру для размещения эндоскопов. Установка должна обрабатывать </w:t>
            </w:r>
            <w:r w:rsidRPr="008A5476">
              <w:rPr>
                <w:color w:val="000000"/>
              </w:rPr>
              <w:lastRenderedPageBreak/>
              <w:t>гибкие эндоскопы, имеющие от 2 до 6 внутренних каналов. Возможность присоединения различных марок и типов гибких эндоскопов к установке (</w:t>
            </w:r>
            <w:r w:rsidRPr="008A5476">
              <w:rPr>
                <w:color w:val="000000"/>
                <w:lang w:val="en-US"/>
              </w:rPr>
              <w:t>Olympus</w:t>
            </w:r>
            <w:r w:rsidRPr="008A5476">
              <w:rPr>
                <w:color w:val="000000"/>
              </w:rPr>
              <w:t xml:space="preserve">, </w:t>
            </w:r>
            <w:r w:rsidRPr="008A5476">
              <w:rPr>
                <w:lang w:val="en-US"/>
              </w:rPr>
              <w:t>Karl</w:t>
            </w:r>
            <w:r w:rsidRPr="008A5476">
              <w:t xml:space="preserve"> </w:t>
            </w:r>
            <w:proofErr w:type="spellStart"/>
            <w:r w:rsidRPr="008A5476">
              <w:rPr>
                <w:lang w:val="en-US"/>
              </w:rPr>
              <w:t>Storz</w:t>
            </w:r>
            <w:proofErr w:type="spellEnd"/>
            <w:r w:rsidRPr="008A5476">
              <w:t>,</w:t>
            </w:r>
            <w:r w:rsidRPr="008A5476">
              <w:rPr>
                <w:color w:val="FF0000"/>
              </w:rPr>
              <w:t xml:space="preserve"> </w:t>
            </w:r>
            <w:r w:rsidRPr="008A5476">
              <w:rPr>
                <w:color w:val="000000"/>
                <w:lang w:val="en-US"/>
              </w:rPr>
              <w:t>Pentax</w:t>
            </w:r>
            <w:r w:rsidRPr="008A5476">
              <w:rPr>
                <w:color w:val="000000"/>
              </w:rPr>
              <w:t xml:space="preserve">, </w:t>
            </w:r>
            <w:proofErr w:type="spellStart"/>
            <w:r w:rsidRPr="008A5476">
              <w:rPr>
                <w:color w:val="000000"/>
                <w:lang w:val="en-US"/>
              </w:rPr>
              <w:t>Fujinon</w:t>
            </w:r>
            <w:proofErr w:type="spellEnd"/>
            <w:r w:rsidRPr="008A5476">
              <w:rPr>
                <w:color w:val="000000"/>
              </w:rPr>
              <w:t xml:space="preserve"> и др.). Установка должна включать в себя все необходимые компоненты и не требовать установки дополнительных внешних компонентов. Материал корпуса установки должен быть из пластика. </w:t>
            </w:r>
            <w:r w:rsidRPr="008A5476">
              <w:rPr>
                <w:color w:val="000000"/>
                <w:shd w:val="clear" w:color="auto" w:fill="FFFFFF" w:themeFill="background1"/>
              </w:rPr>
              <w:t xml:space="preserve">Возможность осуществления отсроченного запуска установки (без участия оператора) с указанием точной даты и времени с дискретностью 1 минута. </w:t>
            </w:r>
            <w:r w:rsidRPr="008A5476">
              <w:rPr>
                <w:color w:val="000000"/>
              </w:rPr>
              <w:t xml:space="preserve">Вертикальная загрузка эндоскопов с расположением камеры загрузки высотой, не менее 117 см. Используемым моющим средством должно быть ферментативное средство. Наличие автоматического способа приготовления моющего средства необходимой концентрации из концентрата моющего средства. Установка должна иметь резервуар для моющего раствора объемом не менее 800 мл. Установка должна иметь резервуар для спирта объемом не менее 800 мл. Емкость моющей чаши не менее 11-л. Возможность применения моющих средств разных производителей. Используемым дезинфицирующим средством должны быть средство на основе </w:t>
            </w:r>
            <w:proofErr w:type="spellStart"/>
            <w:r w:rsidRPr="008A5476">
              <w:rPr>
                <w:color w:val="000000"/>
              </w:rPr>
              <w:t>глутарового</w:t>
            </w:r>
            <w:proofErr w:type="spellEnd"/>
            <w:r w:rsidRPr="008A5476">
              <w:rPr>
                <w:color w:val="000000"/>
              </w:rPr>
              <w:t xml:space="preserve"> альдегида, ортофталевого альдегида многократного применения. Установка должна иметь резервуар для дезинфицирующего раствора. Объем резервуара для дезинфицирующего средства не менее 15 литров. </w:t>
            </w:r>
            <w:r w:rsidRPr="008A5476">
              <w:rPr>
                <w:color w:val="000000"/>
              </w:rPr>
              <w:lastRenderedPageBreak/>
              <w:t xml:space="preserve">Продолжительность работы системы без </w:t>
            </w:r>
            <w:proofErr w:type="spellStart"/>
            <w:r w:rsidRPr="008A5476">
              <w:rPr>
                <w:color w:val="000000"/>
              </w:rPr>
              <w:t>дозаливки</w:t>
            </w:r>
            <w:proofErr w:type="spellEnd"/>
            <w:r w:rsidRPr="008A5476">
              <w:rPr>
                <w:color w:val="000000"/>
              </w:rPr>
              <w:t xml:space="preserve"> дезинфицирующего средства не менее 14 дней. Наличие прозрачной верхней крышки для камеры укладки эндоскопа, позволяющей следить за исполнением цикла. Наличие дополнительной плавающей крышки для минимизации испарения дезинфицирующего средства. Возможность доступа к обрабатываемому эндоскопу непосредственно через верхнюю крышку системы в любой момент обработки эндоскопа без </w:t>
            </w:r>
            <w:proofErr w:type="spellStart"/>
            <w:r w:rsidRPr="008A5476">
              <w:rPr>
                <w:color w:val="000000"/>
              </w:rPr>
              <w:t>абортирования</w:t>
            </w:r>
            <w:proofErr w:type="spellEnd"/>
            <w:r w:rsidRPr="008A5476">
              <w:rPr>
                <w:color w:val="000000"/>
              </w:rPr>
              <w:t xml:space="preserve"> цикла. Установка должна иметь дверь на лицевой стороне с возможностью закрытия на ключ, для предотвращения несанкционированного доступа к внутренним компонентам машины. Наличие защитного выключателя, прерывающего цикл обработки эндоскопа при поднятии крышки. Наличие звуковой индикации работы. Наличие световой индикации работы. Наличие не менее 4-х светодиодных индикатора на </w:t>
            </w:r>
            <w:r w:rsidRPr="008A5476">
              <w:rPr>
                <w:rFonts w:eastAsia="Calibri"/>
                <w:color w:val="000000"/>
              </w:rPr>
              <w:t>пульте управления установки</w:t>
            </w:r>
            <w:r w:rsidRPr="008A5476">
              <w:rPr>
                <w:color w:val="000000"/>
              </w:rPr>
              <w:t xml:space="preserve">. Наличие микропроцессорного устройства с жидкокристаллическим дисплеем для управления всеми функциями системы. Наличие цифровой клавиатуры. Наличие автоматического учета и отображения на дисплее количества проведенных циклов обработки после заливки нового дезинфицирующего средства. Установка должна иметь настройку максимального количества циклов обработки для используемого дезинфицирующего средства. </w:t>
            </w:r>
            <w:r w:rsidRPr="008A5476">
              <w:rPr>
                <w:color w:val="000000"/>
              </w:rPr>
              <w:lastRenderedPageBreak/>
              <w:t xml:space="preserve">Установка должна иметь настройку максимального количества дней использования дезинфицирующего средства. Установка должна за 10 циклов до достижения максимального количества выполняемых циклов используемого дезинфицирующего средства автоматически оповещать пользователя о необходимости замены дезинфицирующего средства. Наличие автоматического встроенного теста на герметичность с проведением первичного теста на сухом эндоскопе, без погружения эндоскопа в воду и последующего поддержания рубашки эндоскопа под давлением в течении всего цикла обработки. Наличие автоматической функции прерывания цикла в случае выявления критической потери герметичности. Распечатка чека с информацией о </w:t>
            </w:r>
            <w:proofErr w:type="spellStart"/>
            <w:r w:rsidRPr="008A5476">
              <w:rPr>
                <w:color w:val="000000"/>
              </w:rPr>
              <w:t>негерметичности</w:t>
            </w:r>
            <w:proofErr w:type="spellEnd"/>
            <w:r w:rsidRPr="008A5476">
              <w:rPr>
                <w:color w:val="000000"/>
              </w:rPr>
              <w:t xml:space="preserve"> эндоскопа.</w:t>
            </w:r>
          </w:p>
          <w:p w:rsidR="00371075" w:rsidRPr="008A5476" w:rsidRDefault="00371075" w:rsidP="0000390D">
            <w:pPr>
              <w:pStyle w:val="a6"/>
              <w:ind w:left="57" w:right="57"/>
              <w:jc w:val="both"/>
            </w:pPr>
            <w:r w:rsidRPr="008A5476">
              <w:rPr>
                <w:color w:val="000000"/>
              </w:rPr>
              <w:t xml:space="preserve">Этапы обработки эндоскопа: автоматический тест на герметичность без заполнения чаши водой, очистка эндоскопа и каналов эндоскопа моющим средством (возможность установить программу промывки только каналов), отмыв от моющего средства, продувка каналов воздухом, дезинфекция высокого уровня, отмыв от дезинфицирующего средства (возможность установить до 3-х моек), продувка каналов воздухом, сушка каналов, продувка спиртом. </w:t>
            </w:r>
            <w:r w:rsidRPr="008A5476">
              <w:t xml:space="preserve">Возможность отображения версии программного обеспечения. </w:t>
            </w:r>
            <w:r w:rsidRPr="008A5476">
              <w:rPr>
                <w:color w:val="000000"/>
              </w:rPr>
              <w:t xml:space="preserve">Установка должна автоматически распечатывает отчёт </w:t>
            </w:r>
            <w:r w:rsidRPr="008A5476">
              <w:rPr>
                <w:color w:val="000000"/>
              </w:rPr>
              <w:lastRenderedPageBreak/>
              <w:t>по каждой процедуре обработке эндоскопа с указанием времени каждого цикла. Установка должна иметь возможность идентификации эндоскопов и оператора с последующим отображение на чеке. Возможность подсоединения установки к персональному компьютеру с документацией данных по обработке в электронную базу учреждения. Количество автоматических программ работы не менее 9 шт. Наличие</w:t>
            </w:r>
            <w:r w:rsidRPr="008A5476">
              <w:t xml:space="preserve"> программы для залива дезинфицирующего средства. Возможность загрузки дезинфицирующего средства непосредственно из канистры при помощи специальных трубок. Наличие программы для слива дезинфицирующего средства. Наличие</w:t>
            </w:r>
            <w:r w:rsidRPr="008A5476">
              <w:rPr>
                <w:color w:val="000000"/>
              </w:rPr>
              <w:t xml:space="preserve"> программы автоматической </w:t>
            </w:r>
            <w:proofErr w:type="spellStart"/>
            <w:r w:rsidRPr="008A5476">
              <w:rPr>
                <w:color w:val="000000"/>
              </w:rPr>
              <w:t>самодезинфекции</w:t>
            </w:r>
            <w:proofErr w:type="spellEnd"/>
            <w:r w:rsidRPr="008A5476">
              <w:rPr>
                <w:color w:val="000000"/>
              </w:rPr>
              <w:t xml:space="preserve"> аппарата, использует не более 3-х литров </w:t>
            </w:r>
            <w:proofErr w:type="gramStart"/>
            <w:r w:rsidRPr="008A5476">
              <w:rPr>
                <w:color w:val="000000"/>
              </w:rPr>
              <w:t>дезинфицирующего средства</w:t>
            </w:r>
            <w:proofErr w:type="gramEnd"/>
            <w:r w:rsidRPr="008A5476">
              <w:rPr>
                <w:color w:val="000000"/>
              </w:rPr>
              <w:t xml:space="preserve"> находящегося в установке, включая все внутренние каналы и фильтр воды 0,2 </w:t>
            </w:r>
            <w:proofErr w:type="spellStart"/>
            <w:r w:rsidRPr="008A5476">
              <w:rPr>
                <w:color w:val="000000"/>
              </w:rPr>
              <w:t>мкр</w:t>
            </w:r>
            <w:proofErr w:type="spellEnd"/>
            <w:r w:rsidRPr="008A5476">
              <w:rPr>
                <w:color w:val="000000"/>
              </w:rPr>
              <w:t xml:space="preserve">. Наличие программы только для дезинфекции высокого уровня эндоскопов. Возможность установки времени ДВУ от 5 до 99 минут с дискретностью 1 секунда, в зависимости от используемого средства. Время сушки внутренних каналов эндоскопов спиртом не более 59 секунд с шагом дискретности 1 секунда. Возможность установки различного времени очистки. Наличие автоматической обработки дополнительного канала подачи воды. Наличие автоматической подачи спирта в каналы эндоскопа. </w:t>
            </w:r>
            <w:r w:rsidRPr="008A5476">
              <w:rPr>
                <w:color w:val="000000" w:themeColor="text1"/>
              </w:rPr>
              <w:t xml:space="preserve">Возможность установки механической системы фильтрации для </w:t>
            </w:r>
            <w:r w:rsidRPr="008A5476">
              <w:rPr>
                <w:color w:val="000000" w:themeColor="text1"/>
              </w:rPr>
              <w:lastRenderedPageBreak/>
              <w:t xml:space="preserve">минимизации выброса паров </w:t>
            </w:r>
            <w:proofErr w:type="spellStart"/>
            <w:r w:rsidRPr="008A5476">
              <w:rPr>
                <w:color w:val="000000" w:themeColor="text1"/>
              </w:rPr>
              <w:t>дезинфектанта</w:t>
            </w:r>
            <w:proofErr w:type="spellEnd"/>
            <w:r w:rsidRPr="008A5476">
              <w:rPr>
                <w:color w:val="000000" w:themeColor="text1"/>
              </w:rPr>
              <w:t xml:space="preserve">. Возможность установки электрической системы фильтрации для полного устранения выбросов паров.  </w:t>
            </w:r>
          </w:p>
          <w:p w:rsidR="00371075" w:rsidRPr="008A5476" w:rsidRDefault="00371075" w:rsidP="0000390D">
            <w:pPr>
              <w:pStyle w:val="a6"/>
              <w:ind w:left="57" w:right="57"/>
              <w:jc w:val="both"/>
            </w:pPr>
            <w:r w:rsidRPr="008A5476">
              <w:t xml:space="preserve">Подключение эндоскопов к Установке для обработки должно осуществляться посредством </w:t>
            </w:r>
            <w:proofErr w:type="spellStart"/>
            <w:r w:rsidRPr="008A5476">
              <w:t>валидированных</w:t>
            </w:r>
            <w:proofErr w:type="spellEnd"/>
            <w:r w:rsidRPr="008A5476">
              <w:t xml:space="preserve"> переходников для подключения, а подключение эндоскопов для проведения теста на герметичность должно осуществляться посредством </w:t>
            </w:r>
            <w:proofErr w:type="spellStart"/>
            <w:r w:rsidRPr="008A5476">
              <w:t>валидированных</w:t>
            </w:r>
            <w:proofErr w:type="spellEnd"/>
            <w:r w:rsidRPr="008A5476">
              <w:t xml:space="preserve"> переходников </w:t>
            </w:r>
            <w:r w:rsidRPr="008A5476">
              <w:rPr>
                <w:color w:val="000000"/>
              </w:rPr>
              <w:t>для проверки на герметичность</w:t>
            </w:r>
            <w:r w:rsidRPr="008A5476">
              <w:t xml:space="preserve">. </w:t>
            </w:r>
          </w:p>
          <w:p w:rsidR="00371075" w:rsidRPr="008A5476" w:rsidRDefault="00371075" w:rsidP="0000390D">
            <w:pPr>
              <w:pStyle w:val="a6"/>
              <w:ind w:left="57" w:right="57"/>
              <w:jc w:val="both"/>
              <w:rPr>
                <w:color w:val="000000" w:themeColor="text1"/>
              </w:rPr>
            </w:pPr>
            <w:r w:rsidRPr="008A5476">
              <w:t>Установка должна</w:t>
            </w:r>
            <w:r w:rsidRPr="008A5476">
              <w:rPr>
                <w:rFonts w:asciiTheme="majorBidi" w:hAnsiTheme="majorBidi" w:cstheme="majorBidi"/>
              </w:rPr>
              <w:t xml:space="preserve"> иметь датчик дезинфицирующего средства в резервуаре. Установка должна иметь датчик</w:t>
            </w:r>
            <w:r w:rsidRPr="008A5476">
              <w:rPr>
                <w:rFonts w:asciiTheme="majorBidi" w:hAnsiTheme="majorBidi" w:cstheme="majorBidi"/>
                <w:color w:val="000000" w:themeColor="text1"/>
              </w:rPr>
              <w:t xml:space="preserve"> уровня жидкости в моюще</w:t>
            </w:r>
            <w:r w:rsidRPr="008A5476">
              <w:rPr>
                <w:rFonts w:asciiTheme="majorBidi" w:hAnsiTheme="majorBidi" w:cstheme="majorBidi"/>
              </w:rPr>
              <w:t xml:space="preserve">й </w:t>
            </w:r>
            <w:r w:rsidRPr="008A5476">
              <w:rPr>
                <w:rFonts w:asciiTheme="majorBidi" w:hAnsiTheme="majorBidi" w:cstheme="majorBidi"/>
                <w:color w:val="000000" w:themeColor="text1"/>
              </w:rPr>
              <w:t xml:space="preserve">чаше. </w:t>
            </w:r>
            <w:r w:rsidRPr="008A5476">
              <w:t>Установка должна иметь датчик</w:t>
            </w:r>
            <w:r w:rsidRPr="008A5476">
              <w:rPr>
                <w:color w:val="000000" w:themeColor="text1"/>
              </w:rPr>
              <w:t xml:space="preserve"> уровня ферментативного средства. </w:t>
            </w:r>
            <w:r w:rsidRPr="008A5476">
              <w:t>Установка должна иметь датчик</w:t>
            </w:r>
            <w:r w:rsidRPr="008A5476">
              <w:rPr>
                <w:color w:val="000000" w:themeColor="text1"/>
              </w:rPr>
              <w:t xml:space="preserve"> уровня спирта. </w:t>
            </w:r>
            <w:r w:rsidRPr="008A5476">
              <w:t>Установка должна иметь датчик</w:t>
            </w:r>
            <w:r w:rsidRPr="008A5476">
              <w:rPr>
                <w:color w:val="000000" w:themeColor="text1"/>
              </w:rPr>
              <w:t xml:space="preserve"> контроля подачи жидкости в каналы эндоскопа. Возможность установки </w:t>
            </w:r>
            <w:proofErr w:type="spellStart"/>
            <w:r w:rsidRPr="008A5476">
              <w:rPr>
                <w:color w:val="000000" w:themeColor="text1"/>
              </w:rPr>
              <w:t>рециркуляционного</w:t>
            </w:r>
            <w:proofErr w:type="spellEnd"/>
            <w:r w:rsidRPr="008A5476">
              <w:rPr>
                <w:color w:val="000000" w:themeColor="text1"/>
              </w:rPr>
              <w:t xml:space="preserve"> насоса. Наличие перистальтического насоса ферментативного средства. Наличие перистальтического насоса спирта. </w:t>
            </w:r>
          </w:p>
          <w:p w:rsidR="00371075" w:rsidRPr="008A5476" w:rsidRDefault="00371075" w:rsidP="0000390D">
            <w:pPr>
              <w:pStyle w:val="a6"/>
              <w:ind w:left="57" w:right="57"/>
              <w:jc w:val="both"/>
              <w:rPr>
                <w:color w:val="000000"/>
              </w:rPr>
            </w:pPr>
            <w:r w:rsidRPr="008A5476">
              <w:rPr>
                <w:color w:val="000000" w:themeColor="text1"/>
              </w:rPr>
              <w:t xml:space="preserve">Установка должна иметь </w:t>
            </w:r>
            <w:r w:rsidRPr="008A5476">
              <w:rPr>
                <w:color w:val="000000"/>
              </w:rPr>
              <w:t xml:space="preserve">трёхступенчатую систему фильтрации воды. </w:t>
            </w:r>
            <w:r w:rsidRPr="008A5476">
              <w:t xml:space="preserve">Фильтр с порами 1,0 </w:t>
            </w:r>
            <w:proofErr w:type="spellStart"/>
            <w:r w:rsidRPr="008A5476">
              <w:t>мкр</w:t>
            </w:r>
            <w:proofErr w:type="spellEnd"/>
            <w:r w:rsidRPr="008A5476">
              <w:t xml:space="preserve"> для удаления всех посторонних частиц и защиты антибактериального фильтра от преждевременного засорения. Фильтр с порами 0,5 </w:t>
            </w:r>
            <w:proofErr w:type="spellStart"/>
            <w:r w:rsidRPr="008A5476">
              <w:t>мкр</w:t>
            </w:r>
            <w:proofErr w:type="spellEnd"/>
            <w:r w:rsidRPr="008A5476">
              <w:t xml:space="preserve"> для удаления всех посторонних частиц и защиты антибактериального фильтра от преждевременного засорения. Бактериальный </w:t>
            </w:r>
            <w:r w:rsidRPr="008A5476">
              <w:lastRenderedPageBreak/>
              <w:t xml:space="preserve">фильтр с порами 0,2 </w:t>
            </w:r>
            <w:proofErr w:type="spellStart"/>
            <w:r w:rsidRPr="008A5476">
              <w:t>мкр</w:t>
            </w:r>
            <w:proofErr w:type="spellEnd"/>
            <w:r w:rsidRPr="008A5476">
              <w:t xml:space="preserve">. </w:t>
            </w:r>
            <w:r w:rsidRPr="008A5476">
              <w:rPr>
                <w:color w:val="000000"/>
              </w:rPr>
              <w:t xml:space="preserve">Фильтр </w:t>
            </w:r>
            <w:r w:rsidRPr="008A5476">
              <w:t>для дезинфицирующего средства должен</w:t>
            </w:r>
            <w:r w:rsidRPr="008A5476">
              <w:rPr>
                <w:color w:val="000000"/>
              </w:rPr>
              <w:t xml:space="preserve"> крепится к внутренним замкам магистралей Установки посредством быстроразъёмного фитинга.</w:t>
            </w:r>
            <w:r w:rsidRPr="008A5476">
              <w:t xml:space="preserve"> </w:t>
            </w:r>
            <w:r w:rsidRPr="008A5476">
              <w:rPr>
                <w:color w:val="000000"/>
              </w:rPr>
              <w:t xml:space="preserve">Обязательное наличие бактерицидного фильтра воздуха с порами 0.2 </w:t>
            </w:r>
            <w:proofErr w:type="spellStart"/>
            <w:r w:rsidRPr="008A5476">
              <w:rPr>
                <w:color w:val="000000"/>
              </w:rPr>
              <w:t>мкр</w:t>
            </w:r>
            <w:proofErr w:type="spellEnd"/>
            <w:r w:rsidRPr="008A5476">
              <w:rPr>
                <w:color w:val="000000" w:themeColor="text1"/>
              </w:rPr>
              <w:t>.</w:t>
            </w:r>
            <w:r w:rsidRPr="008A5476">
              <w:t xml:space="preserve"> </w:t>
            </w:r>
            <w:r w:rsidRPr="008A5476">
              <w:rPr>
                <w:color w:val="000000"/>
              </w:rPr>
              <w:t xml:space="preserve">Фильтр </w:t>
            </w:r>
            <w:r w:rsidRPr="008A5476">
              <w:t xml:space="preserve">воздуха должен </w:t>
            </w:r>
            <w:r w:rsidRPr="008A5476">
              <w:rPr>
                <w:color w:val="000000"/>
              </w:rPr>
              <w:t>крепится к внутренним замкам магистралей Установки посредством быстроразъёмного фитинга. Материал изготовления фильтров должен быть полипропилен. Манометры на входе и на выходе системы фильтрации не менее 3 шт.</w:t>
            </w:r>
          </w:p>
          <w:p w:rsidR="00371075" w:rsidRPr="008A5476" w:rsidRDefault="00371075" w:rsidP="0000390D">
            <w:pPr>
              <w:pStyle w:val="a6"/>
              <w:ind w:left="57" w:right="57"/>
              <w:jc w:val="both"/>
              <w:rPr>
                <w:color w:val="000000"/>
              </w:rPr>
            </w:pPr>
            <w:r w:rsidRPr="008A5476">
              <w:rPr>
                <w:color w:val="000000"/>
              </w:rPr>
              <w:t xml:space="preserve">Степень подвижности – стационарная система. Наличие встроенных колес. Габаритная </w:t>
            </w:r>
            <w:r w:rsidRPr="008A5476">
              <w:rPr>
                <w:color w:val="000000"/>
                <w:shd w:val="clear" w:color="auto" w:fill="FFFFFF" w:themeFill="background1"/>
              </w:rPr>
              <w:t>ширина, не более 56 см. Габаритная глубина, не более 53 см. Габаритная высота, не более 117 см. Вес, не более 100 кг.</w:t>
            </w:r>
            <w:r w:rsidRPr="008A5476">
              <w:rPr>
                <w:color w:val="000000"/>
              </w:rPr>
              <w:t xml:space="preserve"> </w:t>
            </w:r>
          </w:p>
        </w:tc>
        <w:tc>
          <w:tcPr>
            <w:tcW w:w="2442" w:type="dxa"/>
            <w:tcBorders>
              <w:bottom w:val="nil"/>
            </w:tcBorders>
            <w:tcMar>
              <w:top w:w="15" w:type="dxa"/>
              <w:left w:w="15" w:type="dxa"/>
              <w:bottom w:w="15" w:type="dxa"/>
              <w:right w:w="15" w:type="dxa"/>
            </w:tcMar>
            <w:vAlign w:val="center"/>
          </w:tcPr>
          <w:p w:rsidR="00371075" w:rsidRPr="008A5476" w:rsidRDefault="00371075" w:rsidP="0000390D">
            <w:pPr>
              <w:ind w:left="57" w:right="57"/>
              <w:jc w:val="center"/>
              <w:rPr>
                <w:sz w:val="24"/>
                <w:szCs w:val="24"/>
              </w:rPr>
            </w:pPr>
          </w:p>
        </w:tc>
      </w:tr>
      <w:tr w:rsidR="00371075" w:rsidRPr="008A5476" w:rsidTr="00862EA5">
        <w:trPr>
          <w:trHeight w:val="30"/>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vMerge/>
            <w:tcMar>
              <w:top w:w="15" w:type="dxa"/>
              <w:left w:w="15" w:type="dxa"/>
              <w:bottom w:w="15" w:type="dxa"/>
              <w:right w:w="15" w:type="dxa"/>
            </w:tcMar>
            <w:vAlign w:val="center"/>
          </w:tcPr>
          <w:p w:rsidR="00371075" w:rsidRPr="008A5476" w:rsidRDefault="00371075" w:rsidP="0000390D">
            <w:pPr>
              <w:ind w:left="57" w:right="57"/>
              <w:jc w:val="both"/>
              <w:rPr>
                <w:sz w:val="24"/>
                <w:szCs w:val="24"/>
              </w:rPr>
            </w:pPr>
          </w:p>
        </w:tc>
        <w:tc>
          <w:tcPr>
            <w:tcW w:w="3898" w:type="dxa"/>
            <w:vMerge/>
            <w:tcMar>
              <w:top w:w="15" w:type="dxa"/>
              <w:left w:w="15" w:type="dxa"/>
              <w:bottom w:w="15" w:type="dxa"/>
              <w:right w:w="15" w:type="dxa"/>
            </w:tcMar>
            <w:vAlign w:val="center"/>
          </w:tcPr>
          <w:p w:rsidR="00371075" w:rsidRPr="008A5476" w:rsidRDefault="00371075" w:rsidP="0000390D">
            <w:pPr>
              <w:ind w:left="57" w:right="57"/>
              <w:jc w:val="both"/>
              <w:rPr>
                <w:sz w:val="24"/>
                <w:szCs w:val="24"/>
              </w:rPr>
            </w:pPr>
          </w:p>
        </w:tc>
        <w:tc>
          <w:tcPr>
            <w:tcW w:w="4840" w:type="dxa"/>
            <w:vMerge/>
            <w:tcMar>
              <w:top w:w="15" w:type="dxa"/>
              <w:left w:w="15" w:type="dxa"/>
              <w:bottom w:w="15" w:type="dxa"/>
              <w:right w:w="15" w:type="dxa"/>
            </w:tcMar>
            <w:vAlign w:val="center"/>
          </w:tcPr>
          <w:p w:rsidR="00371075" w:rsidRPr="008A5476" w:rsidRDefault="00371075" w:rsidP="0000390D">
            <w:pPr>
              <w:ind w:left="57" w:right="57"/>
              <w:jc w:val="both"/>
              <w:rPr>
                <w:sz w:val="24"/>
                <w:szCs w:val="24"/>
              </w:rPr>
            </w:pPr>
          </w:p>
        </w:tc>
        <w:tc>
          <w:tcPr>
            <w:tcW w:w="2442" w:type="dxa"/>
            <w:tcBorders>
              <w:top w:val="nil"/>
            </w:tcBorders>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1 </w:t>
            </w:r>
            <w:proofErr w:type="spellStart"/>
            <w:r w:rsidRPr="008A5476">
              <w:rPr>
                <w:sz w:val="24"/>
                <w:szCs w:val="24"/>
              </w:rPr>
              <w:t>шт</w:t>
            </w:r>
            <w:proofErr w:type="spellEnd"/>
          </w:p>
        </w:tc>
      </w:tr>
      <w:tr w:rsidR="00371075" w:rsidRPr="008A5476" w:rsidTr="0000390D">
        <w:trPr>
          <w:trHeight w:val="30"/>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0" w:type="auto"/>
            <w:gridSpan w:val="4"/>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Дополнительные комплектующие</w:t>
            </w:r>
          </w:p>
        </w:tc>
      </w:tr>
      <w:tr w:rsidR="00371075" w:rsidRPr="008A5476" w:rsidTr="00862EA5">
        <w:trPr>
          <w:trHeight w:val="877"/>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1</w:t>
            </w:r>
          </w:p>
        </w:tc>
        <w:tc>
          <w:tcPr>
            <w:tcW w:w="3898" w:type="dxa"/>
            <w:tcMar>
              <w:top w:w="15" w:type="dxa"/>
              <w:left w:w="15" w:type="dxa"/>
              <w:bottom w:w="15" w:type="dxa"/>
              <w:right w:w="15" w:type="dxa"/>
            </w:tcMar>
            <w:vAlign w:val="center"/>
          </w:tcPr>
          <w:p w:rsidR="00371075" w:rsidRPr="008A5476" w:rsidRDefault="00371075" w:rsidP="0000390D">
            <w:pPr>
              <w:ind w:left="57" w:right="57"/>
              <w:rPr>
                <w:sz w:val="24"/>
                <w:szCs w:val="24"/>
              </w:rPr>
            </w:pPr>
            <w:r w:rsidRPr="008A5476">
              <w:rPr>
                <w:sz w:val="24"/>
                <w:szCs w:val="24"/>
              </w:rPr>
              <w:t>Крышка плавающая</w:t>
            </w:r>
          </w:p>
        </w:tc>
        <w:tc>
          <w:tcPr>
            <w:tcW w:w="4840" w:type="dxa"/>
            <w:tcMar>
              <w:top w:w="15" w:type="dxa"/>
              <w:left w:w="15" w:type="dxa"/>
              <w:bottom w:w="15" w:type="dxa"/>
              <w:right w:w="15" w:type="dxa"/>
            </w:tcMar>
          </w:tcPr>
          <w:p w:rsidR="00371075" w:rsidRPr="008A5476" w:rsidRDefault="00371075" w:rsidP="0000390D">
            <w:pPr>
              <w:ind w:left="57" w:right="57"/>
              <w:rPr>
                <w:sz w:val="24"/>
                <w:szCs w:val="24"/>
              </w:rPr>
            </w:pPr>
            <w:r w:rsidRPr="008A5476">
              <w:rPr>
                <w:sz w:val="24"/>
                <w:szCs w:val="24"/>
              </w:rPr>
              <w:t xml:space="preserve">Крышка должна быть предназначена для минимизации испарения дезинфицирующего средства. </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1 </w:t>
            </w:r>
            <w:proofErr w:type="spellStart"/>
            <w:r w:rsidRPr="008A5476">
              <w:rPr>
                <w:sz w:val="24"/>
                <w:szCs w:val="24"/>
              </w:rPr>
              <w:t>шт</w:t>
            </w:r>
            <w:proofErr w:type="spellEnd"/>
          </w:p>
        </w:tc>
      </w:tr>
      <w:tr w:rsidR="00371075" w:rsidRPr="008A5476" w:rsidTr="00862EA5">
        <w:trPr>
          <w:trHeight w:val="877"/>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2</w:t>
            </w:r>
          </w:p>
        </w:tc>
        <w:tc>
          <w:tcPr>
            <w:tcW w:w="3898" w:type="dxa"/>
            <w:tcMar>
              <w:top w:w="15" w:type="dxa"/>
              <w:left w:w="15" w:type="dxa"/>
              <w:bottom w:w="15" w:type="dxa"/>
              <w:right w:w="15" w:type="dxa"/>
            </w:tcMar>
            <w:vAlign w:val="center"/>
          </w:tcPr>
          <w:p w:rsidR="00371075" w:rsidRPr="008A5476" w:rsidRDefault="00371075" w:rsidP="0000390D">
            <w:pPr>
              <w:ind w:left="57" w:right="57"/>
              <w:rPr>
                <w:sz w:val="24"/>
                <w:szCs w:val="24"/>
              </w:rPr>
            </w:pPr>
            <w:r w:rsidRPr="008A5476">
              <w:rPr>
                <w:sz w:val="24"/>
                <w:szCs w:val="24"/>
              </w:rPr>
              <w:t xml:space="preserve">Принтер </w:t>
            </w:r>
          </w:p>
        </w:tc>
        <w:tc>
          <w:tcPr>
            <w:tcW w:w="4840" w:type="dxa"/>
            <w:tcMar>
              <w:top w:w="15" w:type="dxa"/>
              <w:left w:w="15" w:type="dxa"/>
              <w:bottom w:w="15" w:type="dxa"/>
              <w:right w:w="15" w:type="dxa"/>
            </w:tcMar>
          </w:tcPr>
          <w:p w:rsidR="00371075" w:rsidRPr="008A5476" w:rsidRDefault="00371075" w:rsidP="0000390D">
            <w:pPr>
              <w:ind w:left="57" w:right="57"/>
              <w:rPr>
                <w:sz w:val="24"/>
                <w:szCs w:val="24"/>
              </w:rPr>
            </w:pPr>
            <w:r w:rsidRPr="008A5476">
              <w:rPr>
                <w:sz w:val="24"/>
                <w:szCs w:val="24"/>
              </w:rPr>
              <w:t xml:space="preserve">Принтер должен быть предназначен для автоматической распечатки отчета по каждой процедуре обработки эндоскопа с указанием времени каждого цикла. </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1 </w:t>
            </w:r>
            <w:proofErr w:type="spellStart"/>
            <w:r w:rsidRPr="008A5476">
              <w:rPr>
                <w:sz w:val="24"/>
                <w:szCs w:val="24"/>
              </w:rPr>
              <w:t>шт</w:t>
            </w:r>
            <w:proofErr w:type="spellEnd"/>
          </w:p>
        </w:tc>
      </w:tr>
      <w:tr w:rsidR="00371075" w:rsidRPr="008A5476" w:rsidTr="00862EA5">
        <w:trPr>
          <w:trHeight w:val="877"/>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3</w:t>
            </w:r>
          </w:p>
        </w:tc>
        <w:tc>
          <w:tcPr>
            <w:tcW w:w="3898" w:type="dxa"/>
            <w:tcMar>
              <w:top w:w="15" w:type="dxa"/>
              <w:left w:w="15" w:type="dxa"/>
              <w:bottom w:w="15" w:type="dxa"/>
              <w:right w:w="15" w:type="dxa"/>
            </w:tcMar>
            <w:vAlign w:val="center"/>
          </w:tcPr>
          <w:p w:rsidR="00371075" w:rsidRPr="008A5476" w:rsidRDefault="00371075" w:rsidP="0000390D">
            <w:pPr>
              <w:pStyle w:val="a6"/>
            </w:pPr>
            <w:r w:rsidRPr="008A5476">
              <w:t xml:space="preserve">Воздушный компрессор </w:t>
            </w:r>
          </w:p>
        </w:tc>
        <w:tc>
          <w:tcPr>
            <w:tcW w:w="4840" w:type="dxa"/>
            <w:tcMar>
              <w:top w:w="15" w:type="dxa"/>
              <w:left w:w="15" w:type="dxa"/>
              <w:bottom w:w="15" w:type="dxa"/>
              <w:right w:w="15" w:type="dxa"/>
            </w:tcMar>
          </w:tcPr>
          <w:p w:rsidR="00371075" w:rsidRPr="008A5476" w:rsidRDefault="00371075" w:rsidP="0000390D">
            <w:pPr>
              <w:ind w:left="57" w:right="57"/>
              <w:rPr>
                <w:sz w:val="24"/>
                <w:szCs w:val="24"/>
              </w:rPr>
            </w:pPr>
            <w:r w:rsidRPr="008A5476">
              <w:rPr>
                <w:sz w:val="24"/>
                <w:szCs w:val="24"/>
              </w:rPr>
              <w:t>Должен обеспечивать подачу воздуха для проведения теста на герметичность и продувки канала эндоскопа после каждого этапа обработки.</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1 </w:t>
            </w:r>
            <w:proofErr w:type="spellStart"/>
            <w:r w:rsidRPr="008A5476">
              <w:rPr>
                <w:sz w:val="24"/>
                <w:szCs w:val="24"/>
              </w:rPr>
              <w:t>шт</w:t>
            </w:r>
            <w:proofErr w:type="spellEnd"/>
          </w:p>
        </w:tc>
      </w:tr>
      <w:tr w:rsidR="00371075" w:rsidRPr="008A5476" w:rsidTr="00862EA5">
        <w:trPr>
          <w:trHeight w:val="877"/>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vAlign w:val="center"/>
          </w:tcPr>
          <w:p w:rsidR="00371075" w:rsidRPr="00497991" w:rsidRDefault="00371075" w:rsidP="0000390D">
            <w:pPr>
              <w:ind w:left="57" w:right="57"/>
              <w:jc w:val="center"/>
              <w:rPr>
                <w:sz w:val="24"/>
                <w:szCs w:val="24"/>
              </w:rPr>
            </w:pPr>
            <w:r>
              <w:rPr>
                <w:sz w:val="24"/>
                <w:szCs w:val="24"/>
              </w:rPr>
              <w:t>4</w:t>
            </w:r>
          </w:p>
        </w:tc>
        <w:tc>
          <w:tcPr>
            <w:tcW w:w="3898" w:type="dxa"/>
            <w:tcMar>
              <w:top w:w="15" w:type="dxa"/>
              <w:left w:w="15" w:type="dxa"/>
              <w:bottom w:w="15" w:type="dxa"/>
              <w:right w:w="15" w:type="dxa"/>
            </w:tcMar>
            <w:vAlign w:val="center"/>
          </w:tcPr>
          <w:p w:rsidR="00371075" w:rsidRPr="008A5476" w:rsidRDefault="00371075" w:rsidP="0000390D">
            <w:pPr>
              <w:pStyle w:val="a6"/>
            </w:pPr>
            <w:r w:rsidRPr="008A5476">
              <w:t>Адаптер для подключения эндоскопов, универсальный</w:t>
            </w:r>
          </w:p>
        </w:tc>
        <w:tc>
          <w:tcPr>
            <w:tcW w:w="4840" w:type="dxa"/>
            <w:tcMar>
              <w:top w:w="15" w:type="dxa"/>
              <w:left w:w="15" w:type="dxa"/>
              <w:bottom w:w="15" w:type="dxa"/>
              <w:right w:w="15" w:type="dxa"/>
            </w:tcMar>
          </w:tcPr>
          <w:p w:rsidR="00371075" w:rsidRPr="008A5476" w:rsidRDefault="00371075" w:rsidP="0000390D">
            <w:pPr>
              <w:ind w:left="57" w:right="57"/>
              <w:rPr>
                <w:sz w:val="24"/>
                <w:szCs w:val="24"/>
              </w:rPr>
            </w:pPr>
            <w:r w:rsidRPr="008A5476">
              <w:rPr>
                <w:color w:val="000000"/>
                <w:sz w:val="24"/>
                <w:szCs w:val="24"/>
              </w:rPr>
              <w:t>Переходник для присоединения различных марок и типов гибких эндоскопов к установке.</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1 </w:t>
            </w:r>
            <w:proofErr w:type="spellStart"/>
            <w:r w:rsidRPr="008A5476">
              <w:rPr>
                <w:sz w:val="24"/>
                <w:szCs w:val="24"/>
              </w:rPr>
              <w:t>шт</w:t>
            </w:r>
            <w:proofErr w:type="spellEnd"/>
          </w:p>
        </w:tc>
      </w:tr>
      <w:tr w:rsidR="00371075" w:rsidRPr="008A5476" w:rsidTr="00862EA5">
        <w:trPr>
          <w:trHeight w:val="877"/>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vAlign w:val="center"/>
          </w:tcPr>
          <w:p w:rsidR="00371075" w:rsidRPr="00497991" w:rsidRDefault="00371075" w:rsidP="0000390D">
            <w:pPr>
              <w:ind w:left="57" w:right="57"/>
              <w:jc w:val="center"/>
              <w:rPr>
                <w:sz w:val="24"/>
                <w:szCs w:val="24"/>
              </w:rPr>
            </w:pPr>
            <w:r>
              <w:rPr>
                <w:sz w:val="24"/>
                <w:szCs w:val="24"/>
              </w:rPr>
              <w:t>5</w:t>
            </w:r>
          </w:p>
        </w:tc>
        <w:tc>
          <w:tcPr>
            <w:tcW w:w="3898" w:type="dxa"/>
            <w:tcMar>
              <w:top w:w="15" w:type="dxa"/>
              <w:left w:w="15" w:type="dxa"/>
              <w:bottom w:w="15" w:type="dxa"/>
              <w:right w:w="15" w:type="dxa"/>
            </w:tcMar>
            <w:vAlign w:val="center"/>
          </w:tcPr>
          <w:p w:rsidR="00371075" w:rsidRPr="008A5476" w:rsidRDefault="00371075" w:rsidP="0000390D">
            <w:pPr>
              <w:pStyle w:val="a6"/>
            </w:pPr>
            <w:r w:rsidRPr="008A5476">
              <w:t>Адаптер для проверки эндоскопов на герметичность универсальный</w:t>
            </w:r>
          </w:p>
        </w:tc>
        <w:tc>
          <w:tcPr>
            <w:tcW w:w="4840" w:type="dxa"/>
            <w:tcMar>
              <w:top w:w="15" w:type="dxa"/>
              <w:left w:w="15" w:type="dxa"/>
              <w:bottom w:w="15" w:type="dxa"/>
              <w:right w:w="15" w:type="dxa"/>
            </w:tcMar>
          </w:tcPr>
          <w:p w:rsidR="00371075" w:rsidRPr="008A5476" w:rsidRDefault="00371075" w:rsidP="0000390D">
            <w:pPr>
              <w:ind w:left="57" w:right="57"/>
              <w:rPr>
                <w:color w:val="000000"/>
                <w:sz w:val="24"/>
                <w:szCs w:val="24"/>
              </w:rPr>
            </w:pPr>
            <w:r w:rsidRPr="008A5476">
              <w:rPr>
                <w:color w:val="000000"/>
                <w:sz w:val="24"/>
                <w:szCs w:val="24"/>
              </w:rPr>
              <w:t>Переходник для проведения теста на герметичность. Должен позволять на ранних этапах обнаруживать нарушения целостности рубашки эндоскопа, предупреждая образование более серьёзных повреждений.</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1 </w:t>
            </w:r>
            <w:proofErr w:type="spellStart"/>
            <w:r w:rsidRPr="008A5476">
              <w:rPr>
                <w:sz w:val="24"/>
                <w:szCs w:val="24"/>
              </w:rPr>
              <w:t>шт</w:t>
            </w:r>
            <w:proofErr w:type="spellEnd"/>
          </w:p>
        </w:tc>
      </w:tr>
      <w:tr w:rsidR="00371075" w:rsidRPr="00E55138" w:rsidTr="0000390D">
        <w:trPr>
          <w:trHeight w:val="30"/>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0" w:type="auto"/>
            <w:gridSpan w:val="4"/>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Расходные материалы и изнашиваемые узлы:</w:t>
            </w:r>
          </w:p>
        </w:tc>
      </w:tr>
      <w:tr w:rsidR="00371075" w:rsidRPr="008A5476" w:rsidTr="00862EA5">
        <w:trPr>
          <w:trHeight w:val="43"/>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tcPr>
          <w:p w:rsidR="00371075" w:rsidRPr="008A5476" w:rsidRDefault="00371075" w:rsidP="0000390D">
            <w:pPr>
              <w:ind w:left="57" w:right="57"/>
              <w:jc w:val="center"/>
              <w:rPr>
                <w:iCs/>
                <w:sz w:val="24"/>
                <w:szCs w:val="24"/>
              </w:rPr>
            </w:pPr>
            <w:r w:rsidRPr="008A5476">
              <w:rPr>
                <w:iCs/>
                <w:sz w:val="24"/>
                <w:szCs w:val="24"/>
              </w:rPr>
              <w:t>1</w:t>
            </w:r>
          </w:p>
        </w:tc>
        <w:tc>
          <w:tcPr>
            <w:tcW w:w="3898" w:type="dxa"/>
            <w:tcMar>
              <w:top w:w="15" w:type="dxa"/>
              <w:left w:w="15" w:type="dxa"/>
              <w:bottom w:w="15" w:type="dxa"/>
              <w:right w:w="15" w:type="dxa"/>
            </w:tcMar>
            <w:vAlign w:val="center"/>
          </w:tcPr>
          <w:p w:rsidR="00371075" w:rsidRPr="008A5476" w:rsidRDefault="00371075" w:rsidP="0000390D">
            <w:pPr>
              <w:pStyle w:val="a6"/>
            </w:pPr>
            <w:r w:rsidRPr="008A5476">
              <w:rPr>
                <w:iCs/>
              </w:rPr>
              <w:t>Фильтры очистки воздуха</w:t>
            </w:r>
          </w:p>
        </w:tc>
        <w:tc>
          <w:tcPr>
            <w:tcW w:w="4840" w:type="dxa"/>
            <w:tcMar>
              <w:top w:w="15" w:type="dxa"/>
              <w:left w:w="15" w:type="dxa"/>
              <w:bottom w:w="15" w:type="dxa"/>
              <w:right w:w="15" w:type="dxa"/>
            </w:tcMar>
          </w:tcPr>
          <w:p w:rsidR="00371075" w:rsidRPr="008A5476" w:rsidRDefault="00371075" w:rsidP="0000390D">
            <w:pPr>
              <w:pStyle w:val="a6"/>
              <w:ind w:left="57" w:right="57"/>
              <w:jc w:val="both"/>
              <w:rPr>
                <w:iCs/>
                <w:color w:val="000000"/>
              </w:rPr>
            </w:pPr>
            <w:r w:rsidRPr="008A5476">
              <w:t xml:space="preserve">Фильтр должен быть предназначен для очистки воздуха, предназначенного для продувки каналов гибких эндоскопов в Установке </w:t>
            </w:r>
            <w:r w:rsidRPr="008A5476">
              <w:rPr>
                <w:lang w:val="en-US"/>
              </w:rPr>
              <w:t>DSD</w:t>
            </w:r>
            <w:r w:rsidRPr="008A5476">
              <w:t>-201. Размер пор, не более 0,2 мкм. Конструкция фильтрующего элемента должна быть дисковая. Фильтр должен иметь быстросъемное крепление. Цветовая индикация соединительных штуцеров должна быть голубого – белого цветов. Диаметр диска фильтрующего элемента, не более 60 мм. Габаритная длина с соединительными штуцерами, не более130 мм.</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4 </w:t>
            </w:r>
            <w:proofErr w:type="spellStart"/>
            <w:r w:rsidRPr="008A5476">
              <w:rPr>
                <w:sz w:val="24"/>
                <w:szCs w:val="24"/>
              </w:rPr>
              <w:t>шт</w:t>
            </w:r>
            <w:proofErr w:type="spellEnd"/>
          </w:p>
        </w:tc>
      </w:tr>
      <w:tr w:rsidR="00371075" w:rsidRPr="008A5476" w:rsidTr="00862EA5">
        <w:trPr>
          <w:trHeight w:val="43"/>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tcPr>
          <w:p w:rsidR="00371075" w:rsidRPr="008A5476" w:rsidRDefault="00371075" w:rsidP="0000390D">
            <w:pPr>
              <w:ind w:left="57" w:right="57"/>
              <w:jc w:val="center"/>
              <w:rPr>
                <w:iCs/>
                <w:sz w:val="24"/>
                <w:szCs w:val="24"/>
              </w:rPr>
            </w:pPr>
            <w:r w:rsidRPr="008A5476">
              <w:rPr>
                <w:iCs/>
                <w:sz w:val="24"/>
                <w:szCs w:val="24"/>
              </w:rPr>
              <w:t>2</w:t>
            </w:r>
          </w:p>
        </w:tc>
        <w:tc>
          <w:tcPr>
            <w:tcW w:w="3898" w:type="dxa"/>
            <w:tcMar>
              <w:top w:w="15" w:type="dxa"/>
              <w:left w:w="15" w:type="dxa"/>
              <w:bottom w:w="15" w:type="dxa"/>
              <w:right w:w="15" w:type="dxa"/>
            </w:tcMar>
            <w:vAlign w:val="center"/>
          </w:tcPr>
          <w:p w:rsidR="00371075" w:rsidRPr="008A5476" w:rsidRDefault="00371075" w:rsidP="0000390D">
            <w:pPr>
              <w:pStyle w:val="a6"/>
            </w:pPr>
            <w:r w:rsidRPr="008A5476">
              <w:rPr>
                <w:iCs/>
              </w:rPr>
              <w:t xml:space="preserve">Фильтры очистки воды 0,2 </w:t>
            </w:r>
            <w:proofErr w:type="spellStart"/>
            <w:r w:rsidRPr="008A5476">
              <w:rPr>
                <w:iCs/>
              </w:rPr>
              <w:t>мкр</w:t>
            </w:r>
            <w:proofErr w:type="spellEnd"/>
          </w:p>
        </w:tc>
        <w:tc>
          <w:tcPr>
            <w:tcW w:w="4840" w:type="dxa"/>
            <w:tcMar>
              <w:top w:w="15" w:type="dxa"/>
              <w:left w:w="15" w:type="dxa"/>
              <w:bottom w:w="15" w:type="dxa"/>
              <w:right w:w="15" w:type="dxa"/>
            </w:tcMar>
          </w:tcPr>
          <w:p w:rsidR="00371075" w:rsidRPr="008A5476" w:rsidRDefault="00371075" w:rsidP="0000390D">
            <w:pPr>
              <w:pStyle w:val="a6"/>
              <w:ind w:left="57" w:right="57"/>
              <w:jc w:val="both"/>
              <w:rPr>
                <w:iCs/>
                <w:color w:val="000000"/>
              </w:rPr>
            </w:pPr>
            <w:r w:rsidRPr="008A5476">
              <w:rPr>
                <w:rFonts w:asciiTheme="majorBidi" w:hAnsiTheme="majorBidi" w:cstheme="majorBidi"/>
              </w:rPr>
              <w:t xml:space="preserve">Фильтр должен быть предназначен для бактериостатической фильтрация воды от частиц размером не более 0,2 микрон. Тип фильтра должен быть сменный, мембранного типа. Фильтрующим элементом должен быть </w:t>
            </w:r>
            <w:proofErr w:type="spellStart"/>
            <w:r w:rsidRPr="008A5476">
              <w:rPr>
                <w:rFonts w:asciiTheme="majorBidi" w:hAnsiTheme="majorBidi" w:cstheme="majorBidi"/>
              </w:rPr>
              <w:t>полисульфон</w:t>
            </w:r>
            <w:proofErr w:type="spellEnd"/>
            <w:r w:rsidRPr="008A5476">
              <w:rPr>
                <w:rFonts w:asciiTheme="majorBidi" w:hAnsiTheme="majorBidi" w:cstheme="majorBidi"/>
              </w:rPr>
              <w:t xml:space="preserve">. Вид очистки должен быть механический, бактериальный. Длина фильтра не более 25,4 см. Диаметр уплотнительного отверстия фильтра без прокладки, не более 26 мм. Диаметр фильтра внешний, не более 70 мм. Тип уплотнения должен быть двойная резиновая манжета. </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2 </w:t>
            </w:r>
            <w:proofErr w:type="spellStart"/>
            <w:r w:rsidRPr="008A5476">
              <w:rPr>
                <w:sz w:val="24"/>
                <w:szCs w:val="24"/>
              </w:rPr>
              <w:t>шт</w:t>
            </w:r>
            <w:proofErr w:type="spellEnd"/>
          </w:p>
        </w:tc>
      </w:tr>
      <w:tr w:rsidR="00371075" w:rsidRPr="008A5476" w:rsidTr="00862EA5">
        <w:trPr>
          <w:trHeight w:val="43"/>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tcPr>
          <w:p w:rsidR="00371075" w:rsidRPr="008A5476" w:rsidRDefault="00371075" w:rsidP="0000390D">
            <w:pPr>
              <w:ind w:left="57" w:right="57"/>
              <w:jc w:val="center"/>
              <w:rPr>
                <w:iCs/>
                <w:sz w:val="24"/>
                <w:szCs w:val="24"/>
              </w:rPr>
            </w:pPr>
            <w:r w:rsidRPr="008A5476">
              <w:rPr>
                <w:iCs/>
                <w:sz w:val="24"/>
                <w:szCs w:val="24"/>
              </w:rPr>
              <w:t>3</w:t>
            </w:r>
          </w:p>
        </w:tc>
        <w:tc>
          <w:tcPr>
            <w:tcW w:w="3898" w:type="dxa"/>
            <w:tcMar>
              <w:top w:w="15" w:type="dxa"/>
              <w:left w:w="15" w:type="dxa"/>
              <w:bottom w:w="15" w:type="dxa"/>
              <w:right w:w="15" w:type="dxa"/>
            </w:tcMar>
            <w:vAlign w:val="center"/>
          </w:tcPr>
          <w:p w:rsidR="00371075" w:rsidRPr="008A5476" w:rsidRDefault="00371075" w:rsidP="0000390D">
            <w:pPr>
              <w:pStyle w:val="a6"/>
            </w:pPr>
            <w:r w:rsidRPr="008A5476">
              <w:rPr>
                <w:iCs/>
              </w:rPr>
              <w:t xml:space="preserve">Фильтры очистки воды 0,5 </w:t>
            </w:r>
            <w:proofErr w:type="spellStart"/>
            <w:r w:rsidRPr="008A5476">
              <w:rPr>
                <w:iCs/>
              </w:rPr>
              <w:t>мкр</w:t>
            </w:r>
            <w:proofErr w:type="spellEnd"/>
          </w:p>
        </w:tc>
        <w:tc>
          <w:tcPr>
            <w:tcW w:w="4840" w:type="dxa"/>
            <w:tcMar>
              <w:top w:w="15" w:type="dxa"/>
              <w:left w:w="15" w:type="dxa"/>
              <w:bottom w:w="15" w:type="dxa"/>
              <w:right w:w="15" w:type="dxa"/>
            </w:tcMar>
          </w:tcPr>
          <w:p w:rsidR="00371075" w:rsidRPr="008A5476" w:rsidRDefault="00371075" w:rsidP="0000390D">
            <w:pPr>
              <w:ind w:left="57" w:right="57"/>
              <w:jc w:val="both"/>
              <w:rPr>
                <w:iCs/>
                <w:color w:val="000000"/>
                <w:sz w:val="24"/>
                <w:szCs w:val="24"/>
              </w:rPr>
            </w:pPr>
            <w:r w:rsidRPr="008A5476">
              <w:rPr>
                <w:rFonts w:asciiTheme="majorBidi" w:hAnsiTheme="majorBidi" w:cstheme="majorBidi"/>
                <w:sz w:val="24"/>
                <w:szCs w:val="24"/>
              </w:rPr>
              <w:t xml:space="preserve">Фильтр должен быть предназначен для фильтрации от взвешенных частиц с порами не более 0,5 микрон, грязи, нерастворимых примесей воды, поступающей в Установку. Тип фильтра должен быть сменный, стандартный, ЭФМ. Вид очистки должен быть механический. </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4 </w:t>
            </w:r>
            <w:proofErr w:type="spellStart"/>
            <w:r w:rsidRPr="008A5476">
              <w:rPr>
                <w:sz w:val="24"/>
                <w:szCs w:val="24"/>
              </w:rPr>
              <w:t>шт</w:t>
            </w:r>
            <w:proofErr w:type="spellEnd"/>
          </w:p>
        </w:tc>
      </w:tr>
      <w:tr w:rsidR="00371075" w:rsidRPr="008A5476" w:rsidTr="00862EA5">
        <w:trPr>
          <w:trHeight w:val="43"/>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tcPr>
          <w:p w:rsidR="00371075" w:rsidRPr="008A5476" w:rsidRDefault="00371075" w:rsidP="0000390D">
            <w:pPr>
              <w:ind w:left="57" w:right="57"/>
              <w:jc w:val="center"/>
              <w:rPr>
                <w:iCs/>
                <w:sz w:val="24"/>
                <w:szCs w:val="24"/>
              </w:rPr>
            </w:pPr>
            <w:r w:rsidRPr="008A5476">
              <w:rPr>
                <w:iCs/>
                <w:sz w:val="24"/>
                <w:szCs w:val="24"/>
              </w:rPr>
              <w:t>4</w:t>
            </w:r>
          </w:p>
        </w:tc>
        <w:tc>
          <w:tcPr>
            <w:tcW w:w="3898" w:type="dxa"/>
            <w:tcMar>
              <w:top w:w="15" w:type="dxa"/>
              <w:left w:w="15" w:type="dxa"/>
              <w:bottom w:w="15" w:type="dxa"/>
              <w:right w:w="15" w:type="dxa"/>
            </w:tcMar>
            <w:vAlign w:val="center"/>
          </w:tcPr>
          <w:p w:rsidR="00371075" w:rsidRPr="008A5476" w:rsidRDefault="00371075" w:rsidP="0000390D">
            <w:pPr>
              <w:pStyle w:val="a6"/>
              <w:rPr>
                <w:iCs/>
              </w:rPr>
            </w:pPr>
            <w:r w:rsidRPr="008A5476">
              <w:rPr>
                <w:iCs/>
              </w:rPr>
              <w:t xml:space="preserve">Фильтры очистки воды 1,0 </w:t>
            </w:r>
            <w:proofErr w:type="spellStart"/>
            <w:r w:rsidRPr="008A5476">
              <w:rPr>
                <w:iCs/>
              </w:rPr>
              <w:t>мкр</w:t>
            </w:r>
            <w:proofErr w:type="spellEnd"/>
          </w:p>
        </w:tc>
        <w:tc>
          <w:tcPr>
            <w:tcW w:w="4840" w:type="dxa"/>
            <w:tcMar>
              <w:top w:w="15" w:type="dxa"/>
              <w:left w:w="15" w:type="dxa"/>
              <w:bottom w:w="15" w:type="dxa"/>
              <w:right w:w="15" w:type="dxa"/>
            </w:tcMar>
          </w:tcPr>
          <w:p w:rsidR="00371075" w:rsidRPr="008A5476" w:rsidRDefault="00371075" w:rsidP="0000390D">
            <w:pPr>
              <w:ind w:left="57" w:right="57"/>
              <w:jc w:val="both"/>
              <w:rPr>
                <w:iCs/>
                <w:color w:val="000000"/>
                <w:sz w:val="24"/>
                <w:szCs w:val="24"/>
              </w:rPr>
            </w:pPr>
            <w:r w:rsidRPr="008A5476">
              <w:rPr>
                <w:rFonts w:asciiTheme="majorBidi" w:hAnsiTheme="majorBidi" w:cstheme="majorBidi"/>
                <w:sz w:val="24"/>
                <w:szCs w:val="24"/>
              </w:rPr>
              <w:t xml:space="preserve">Фильтр должен быть предназначен для фильтрации от взвешенных частиц с порами не более 1,0 микрон, грязи, нерастворимых примесей воды, поступающей в Установку. Тип фильтра должен быть сменный, стандартный, ЭФМ. Вид очистки должен быть механический. </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4 </w:t>
            </w:r>
            <w:proofErr w:type="spellStart"/>
            <w:r w:rsidRPr="008A5476">
              <w:rPr>
                <w:sz w:val="24"/>
                <w:szCs w:val="24"/>
              </w:rPr>
              <w:t>шт</w:t>
            </w:r>
            <w:proofErr w:type="spellEnd"/>
          </w:p>
        </w:tc>
      </w:tr>
      <w:tr w:rsidR="00371075" w:rsidRPr="008A5476" w:rsidTr="00862EA5">
        <w:trPr>
          <w:trHeight w:val="43"/>
        </w:trPr>
        <w:tc>
          <w:tcPr>
            <w:tcW w:w="0" w:type="auto"/>
            <w:vMerge/>
          </w:tcPr>
          <w:p w:rsidR="00371075" w:rsidRPr="008A5476" w:rsidRDefault="00371075" w:rsidP="0000390D">
            <w:pPr>
              <w:ind w:left="57" w:right="57"/>
              <w:rPr>
                <w:sz w:val="24"/>
                <w:szCs w:val="24"/>
              </w:rPr>
            </w:pPr>
          </w:p>
        </w:tc>
        <w:tc>
          <w:tcPr>
            <w:tcW w:w="0" w:type="auto"/>
            <w:vMerge/>
          </w:tcPr>
          <w:p w:rsidR="00371075" w:rsidRPr="008A5476" w:rsidRDefault="00371075" w:rsidP="0000390D">
            <w:pPr>
              <w:ind w:left="57" w:right="57"/>
              <w:rPr>
                <w:sz w:val="24"/>
                <w:szCs w:val="24"/>
              </w:rPr>
            </w:pPr>
          </w:p>
        </w:tc>
        <w:tc>
          <w:tcPr>
            <w:tcW w:w="878" w:type="dxa"/>
            <w:tcMar>
              <w:top w:w="15" w:type="dxa"/>
              <w:left w:w="15" w:type="dxa"/>
              <w:bottom w:w="15" w:type="dxa"/>
              <w:right w:w="15" w:type="dxa"/>
            </w:tcMar>
          </w:tcPr>
          <w:p w:rsidR="00371075" w:rsidRPr="008A5476" w:rsidRDefault="00371075" w:rsidP="0000390D">
            <w:pPr>
              <w:ind w:left="57" w:right="57"/>
              <w:jc w:val="center"/>
              <w:rPr>
                <w:iCs/>
                <w:sz w:val="24"/>
                <w:szCs w:val="24"/>
              </w:rPr>
            </w:pPr>
            <w:r w:rsidRPr="008A5476">
              <w:rPr>
                <w:iCs/>
                <w:sz w:val="24"/>
                <w:szCs w:val="24"/>
              </w:rPr>
              <w:t>5</w:t>
            </w:r>
          </w:p>
        </w:tc>
        <w:tc>
          <w:tcPr>
            <w:tcW w:w="3898" w:type="dxa"/>
            <w:tcMar>
              <w:top w:w="15" w:type="dxa"/>
              <w:left w:w="15" w:type="dxa"/>
              <w:bottom w:w="15" w:type="dxa"/>
              <w:right w:w="15" w:type="dxa"/>
            </w:tcMar>
            <w:vAlign w:val="center"/>
          </w:tcPr>
          <w:p w:rsidR="00371075" w:rsidRPr="008A5476" w:rsidRDefault="00371075" w:rsidP="0000390D">
            <w:pPr>
              <w:pStyle w:val="a6"/>
              <w:rPr>
                <w:iCs/>
              </w:rPr>
            </w:pPr>
            <w:r w:rsidRPr="008A5476">
              <w:rPr>
                <w:iCs/>
              </w:rPr>
              <w:t>Фильтры дезинфицирующего средства</w:t>
            </w:r>
          </w:p>
        </w:tc>
        <w:tc>
          <w:tcPr>
            <w:tcW w:w="4840" w:type="dxa"/>
            <w:tcMar>
              <w:top w:w="15" w:type="dxa"/>
              <w:left w:w="15" w:type="dxa"/>
              <w:bottom w:w="15" w:type="dxa"/>
              <w:right w:w="15" w:type="dxa"/>
            </w:tcMar>
          </w:tcPr>
          <w:p w:rsidR="00371075" w:rsidRPr="008A5476" w:rsidRDefault="00371075" w:rsidP="0000390D">
            <w:pPr>
              <w:pStyle w:val="a6"/>
              <w:ind w:right="57"/>
              <w:jc w:val="both"/>
              <w:rPr>
                <w:iCs/>
              </w:rPr>
            </w:pPr>
            <w:r w:rsidRPr="008A5476">
              <w:t>Фильтр должен быть предназначен для механической очистки рабочего раствора дезинфицирующего средства в Установке.</w:t>
            </w:r>
            <w:r w:rsidRPr="008A5476">
              <w:rPr>
                <w:rFonts w:asciiTheme="majorBidi" w:hAnsiTheme="majorBidi" w:cstheme="majorBidi"/>
              </w:rPr>
              <w:t xml:space="preserve"> Фильтр должен быть совместим с действующими веществами дезинфицирующих средств, содержащих </w:t>
            </w:r>
            <w:proofErr w:type="spellStart"/>
            <w:r w:rsidRPr="008A5476">
              <w:rPr>
                <w:rFonts w:asciiTheme="majorBidi" w:hAnsiTheme="majorBidi" w:cstheme="majorBidi"/>
              </w:rPr>
              <w:t>глутаровый</w:t>
            </w:r>
            <w:proofErr w:type="spellEnd"/>
            <w:r w:rsidRPr="008A5476">
              <w:rPr>
                <w:rFonts w:asciiTheme="majorBidi" w:hAnsiTheme="majorBidi" w:cstheme="majorBidi"/>
              </w:rPr>
              <w:t xml:space="preserve"> альдегид, ортофталевый альдегид, </w:t>
            </w:r>
            <w:proofErr w:type="spellStart"/>
            <w:r w:rsidRPr="008A5476">
              <w:rPr>
                <w:rFonts w:asciiTheme="majorBidi" w:hAnsiTheme="majorBidi" w:cstheme="majorBidi"/>
              </w:rPr>
              <w:t>надуксусную</w:t>
            </w:r>
            <w:proofErr w:type="spellEnd"/>
            <w:r w:rsidRPr="008A5476">
              <w:rPr>
                <w:rFonts w:asciiTheme="majorBidi" w:hAnsiTheme="majorBidi" w:cstheme="majorBidi"/>
              </w:rPr>
              <w:t xml:space="preserve"> кислоту. Конструкция фильтрующего элемента должна быть цилиндрическая. Тип картриджа должен быть неразборный. Крепление должно быть быстросъемное. Фильтр должен крепится к внутренним замкам магистралей Установки. Фильтр должен иметь </w:t>
            </w:r>
            <w:proofErr w:type="gramStart"/>
            <w:r w:rsidRPr="008A5476">
              <w:rPr>
                <w:rFonts w:asciiTheme="majorBidi" w:hAnsiTheme="majorBidi" w:cstheme="majorBidi"/>
              </w:rPr>
              <w:t>маркировку</w:t>
            </w:r>
            <w:proofErr w:type="gramEnd"/>
            <w:r w:rsidRPr="008A5476">
              <w:rPr>
                <w:rFonts w:asciiTheme="majorBidi" w:hAnsiTheme="majorBidi" w:cstheme="majorBidi"/>
              </w:rPr>
              <w:t xml:space="preserve"> показывающую направление потока жидкости. Диаметр фильтрующего элемента не более 30 мм. Габаритная длина с соединительными штуцерами не более180 мм.</w:t>
            </w:r>
          </w:p>
        </w:tc>
        <w:tc>
          <w:tcPr>
            <w:tcW w:w="2442" w:type="dxa"/>
            <w:tcMar>
              <w:top w:w="15" w:type="dxa"/>
              <w:left w:w="15" w:type="dxa"/>
              <w:bottom w:w="15" w:type="dxa"/>
              <w:right w:w="15" w:type="dxa"/>
            </w:tcMar>
            <w:vAlign w:val="center"/>
          </w:tcPr>
          <w:p w:rsidR="00371075" w:rsidRPr="008A5476" w:rsidRDefault="00371075" w:rsidP="0000390D">
            <w:pPr>
              <w:ind w:left="57" w:right="57"/>
              <w:jc w:val="center"/>
              <w:rPr>
                <w:sz w:val="24"/>
                <w:szCs w:val="24"/>
              </w:rPr>
            </w:pPr>
            <w:r w:rsidRPr="008A5476">
              <w:rPr>
                <w:sz w:val="24"/>
                <w:szCs w:val="24"/>
              </w:rPr>
              <w:t xml:space="preserve">12 </w:t>
            </w:r>
            <w:proofErr w:type="spellStart"/>
            <w:r w:rsidRPr="008A5476">
              <w:rPr>
                <w:sz w:val="24"/>
                <w:szCs w:val="24"/>
              </w:rPr>
              <w:t>шт</w:t>
            </w:r>
            <w:proofErr w:type="spellEnd"/>
          </w:p>
        </w:tc>
      </w:tr>
      <w:tr w:rsidR="00371075" w:rsidRPr="008A5476" w:rsidTr="0000390D">
        <w:trPr>
          <w:trHeight w:val="30"/>
        </w:trPr>
        <w:tc>
          <w:tcPr>
            <w:tcW w:w="488"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3</w:t>
            </w:r>
          </w:p>
        </w:tc>
        <w:tc>
          <w:tcPr>
            <w:tcW w:w="1939"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 xml:space="preserve">Требования к условиям </w:t>
            </w:r>
            <w:r w:rsidRPr="008A5476">
              <w:rPr>
                <w:color w:val="000000"/>
                <w:sz w:val="24"/>
                <w:szCs w:val="24"/>
              </w:rPr>
              <w:lastRenderedPageBreak/>
              <w:t>эксплуатации</w:t>
            </w:r>
          </w:p>
        </w:tc>
        <w:tc>
          <w:tcPr>
            <w:tcW w:w="0" w:type="auto"/>
            <w:gridSpan w:val="4"/>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lastRenderedPageBreak/>
              <w:t xml:space="preserve">Электропитание: подключение к сети однофазное, 220-240В. Влажность не менее 20% но не более 80%, без конденсации. Требования к воде - питьевая вода из здания (холодное водоснабжение). Минимум 2.4 - 2.75 бар на </w:t>
            </w:r>
            <w:r w:rsidRPr="008A5476">
              <w:rPr>
                <w:color w:val="000000"/>
                <w:sz w:val="24"/>
                <w:szCs w:val="24"/>
              </w:rPr>
              <w:lastRenderedPageBreak/>
              <w:t>регуляторе. Максимальная температура воды не более 43°C.</w:t>
            </w:r>
          </w:p>
        </w:tc>
      </w:tr>
      <w:tr w:rsidR="00371075" w:rsidRPr="008A5476" w:rsidTr="0000390D">
        <w:trPr>
          <w:trHeight w:val="30"/>
        </w:trPr>
        <w:tc>
          <w:tcPr>
            <w:tcW w:w="488"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lastRenderedPageBreak/>
              <w:t>4</w:t>
            </w:r>
          </w:p>
        </w:tc>
        <w:tc>
          <w:tcPr>
            <w:tcW w:w="1939"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Условия осуществления поставки медицинской техники (в соответствии с ИНКОТЕРМС 2010)</w:t>
            </w:r>
          </w:p>
        </w:tc>
        <w:tc>
          <w:tcPr>
            <w:tcW w:w="0" w:type="auto"/>
            <w:gridSpan w:val="4"/>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DDP пункт назначения</w:t>
            </w:r>
          </w:p>
        </w:tc>
      </w:tr>
      <w:tr w:rsidR="00371075" w:rsidRPr="00E55138" w:rsidTr="0000390D">
        <w:trPr>
          <w:trHeight w:val="30"/>
        </w:trPr>
        <w:tc>
          <w:tcPr>
            <w:tcW w:w="488"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5</w:t>
            </w:r>
          </w:p>
        </w:tc>
        <w:tc>
          <w:tcPr>
            <w:tcW w:w="1939"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Срок поставки медицинской техники и место дислокации</w:t>
            </w:r>
          </w:p>
        </w:tc>
        <w:tc>
          <w:tcPr>
            <w:tcW w:w="0" w:type="auto"/>
            <w:gridSpan w:val="4"/>
            <w:tcMar>
              <w:top w:w="15" w:type="dxa"/>
              <w:left w:w="15" w:type="dxa"/>
              <w:bottom w:w="15" w:type="dxa"/>
              <w:right w:w="15" w:type="dxa"/>
            </w:tcMar>
            <w:vAlign w:val="center"/>
          </w:tcPr>
          <w:p w:rsidR="00371075" w:rsidRPr="008A5476" w:rsidRDefault="00371075" w:rsidP="0000390D">
            <w:pPr>
              <w:ind w:left="57" w:right="57"/>
              <w:jc w:val="both"/>
              <w:rPr>
                <w:sz w:val="24"/>
                <w:szCs w:val="24"/>
              </w:rPr>
            </w:pPr>
            <w:bookmarkStart w:id="3" w:name="z753"/>
            <w:r>
              <w:rPr>
                <w:color w:val="000000"/>
                <w:sz w:val="24"/>
                <w:szCs w:val="24"/>
              </w:rPr>
              <w:t>30</w:t>
            </w:r>
            <w:r w:rsidRPr="008A5476">
              <w:rPr>
                <w:color w:val="000000"/>
                <w:sz w:val="24"/>
                <w:szCs w:val="24"/>
              </w:rPr>
              <w:t xml:space="preserve"> календарных дней</w:t>
            </w:r>
            <w:r w:rsidRPr="008A5476">
              <w:rPr>
                <w:sz w:val="24"/>
                <w:szCs w:val="24"/>
              </w:rPr>
              <w:t>, DDP пункт назначения</w:t>
            </w:r>
          </w:p>
        </w:tc>
        <w:bookmarkEnd w:id="3"/>
      </w:tr>
      <w:tr w:rsidR="00371075" w:rsidRPr="00286C8B" w:rsidTr="0000390D">
        <w:trPr>
          <w:trHeight w:val="30"/>
        </w:trPr>
        <w:tc>
          <w:tcPr>
            <w:tcW w:w="488"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6</w:t>
            </w:r>
          </w:p>
        </w:tc>
        <w:tc>
          <w:tcPr>
            <w:tcW w:w="1939" w:type="dxa"/>
            <w:tcMar>
              <w:top w:w="15" w:type="dxa"/>
              <w:left w:w="15" w:type="dxa"/>
              <w:bottom w:w="15" w:type="dxa"/>
              <w:right w:w="15" w:type="dxa"/>
            </w:tcMar>
            <w:vAlign w:val="center"/>
          </w:tcPr>
          <w:p w:rsidR="00371075" w:rsidRPr="008A5476" w:rsidRDefault="00371075" w:rsidP="0000390D">
            <w:pPr>
              <w:ind w:left="57" w:right="57"/>
              <w:jc w:val="both"/>
              <w:rPr>
                <w:sz w:val="24"/>
                <w:szCs w:val="24"/>
              </w:rPr>
            </w:pPr>
            <w:r w:rsidRPr="008A5476">
              <w:rPr>
                <w:color w:val="000000"/>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Mar>
              <w:top w:w="15" w:type="dxa"/>
              <w:left w:w="15" w:type="dxa"/>
              <w:bottom w:w="15" w:type="dxa"/>
              <w:right w:w="15" w:type="dxa"/>
            </w:tcMar>
            <w:vAlign w:val="center"/>
          </w:tcPr>
          <w:p w:rsidR="00371075" w:rsidRPr="003B45DD" w:rsidRDefault="00371075" w:rsidP="0000390D">
            <w:pPr>
              <w:ind w:left="57" w:right="57"/>
              <w:rPr>
                <w:sz w:val="24"/>
                <w:szCs w:val="24"/>
              </w:rPr>
            </w:pPr>
            <w:bookmarkStart w:id="4" w:name="z754"/>
            <w:r w:rsidRPr="008A5476">
              <w:rPr>
                <w:color w:val="000000"/>
                <w:sz w:val="24"/>
                <w:szCs w:val="24"/>
              </w:rPr>
              <w:t>Гарантийное сервисное обслуживание медицинской техники не менее 37 месяцев.</w:t>
            </w:r>
            <w:r w:rsidRPr="008A5476">
              <w:rPr>
                <w:sz w:val="24"/>
                <w:szCs w:val="24"/>
              </w:rPr>
              <w:br/>
            </w:r>
            <w:r w:rsidRPr="008A5476">
              <w:rPr>
                <w:color w:val="000000"/>
                <w:sz w:val="24"/>
                <w:szCs w:val="24"/>
              </w:rPr>
              <w:t>Плановое техническое обслуживание должно проводиться не реже чем 1 раз в квартал.</w:t>
            </w:r>
            <w:r w:rsidRPr="008A5476">
              <w:rPr>
                <w:sz w:val="24"/>
                <w:szCs w:val="24"/>
              </w:rPr>
              <w:br/>
            </w:r>
            <w:r w:rsidRPr="008A5476">
              <w:rPr>
                <w:color w:val="000000"/>
                <w:sz w:val="24"/>
                <w:szCs w:val="24"/>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8A5476">
              <w:rPr>
                <w:sz w:val="24"/>
                <w:szCs w:val="24"/>
              </w:rPr>
              <w:br/>
            </w:r>
            <w:r w:rsidRPr="008A5476">
              <w:rPr>
                <w:color w:val="000000"/>
                <w:sz w:val="24"/>
                <w:szCs w:val="24"/>
              </w:rPr>
              <w:t>- замену отработавших ресурс составных частей;</w:t>
            </w:r>
            <w:r w:rsidRPr="008A5476">
              <w:rPr>
                <w:sz w:val="24"/>
                <w:szCs w:val="24"/>
              </w:rPr>
              <w:br/>
            </w:r>
            <w:r w:rsidRPr="008A5476">
              <w:rPr>
                <w:color w:val="000000"/>
                <w:sz w:val="24"/>
                <w:szCs w:val="24"/>
              </w:rPr>
              <w:t>- замене или восстановлении отдельных частей медицинской техники;</w:t>
            </w:r>
            <w:r w:rsidRPr="008A5476">
              <w:rPr>
                <w:sz w:val="24"/>
                <w:szCs w:val="24"/>
              </w:rPr>
              <w:br/>
            </w:r>
            <w:r w:rsidRPr="008A5476">
              <w:rPr>
                <w:color w:val="000000"/>
                <w:sz w:val="24"/>
                <w:szCs w:val="24"/>
              </w:rPr>
              <w:t>- настройку и регулировку медицинской техники; специфические для данной медицинской техники работы и т.п.;</w:t>
            </w:r>
            <w:r w:rsidRPr="008A5476">
              <w:rPr>
                <w:sz w:val="24"/>
                <w:szCs w:val="24"/>
              </w:rPr>
              <w:br/>
            </w:r>
            <w:r w:rsidRPr="008A5476">
              <w:rPr>
                <w:color w:val="000000"/>
                <w:sz w:val="24"/>
                <w:szCs w:val="24"/>
              </w:rPr>
              <w:t>- чистку, смазку и при необходимости переборку основных механизмов и узлов;</w:t>
            </w:r>
            <w:r w:rsidRPr="008A5476">
              <w:rPr>
                <w:sz w:val="24"/>
                <w:szCs w:val="24"/>
              </w:rPr>
              <w:br/>
            </w:r>
            <w:r w:rsidRPr="008A5476">
              <w:rPr>
                <w:color w:val="000000"/>
                <w:sz w:val="24"/>
                <w:szCs w:val="24"/>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A5476">
              <w:rPr>
                <w:color w:val="000000"/>
                <w:sz w:val="24"/>
                <w:szCs w:val="24"/>
              </w:rPr>
              <w:t>блочно</w:t>
            </w:r>
            <w:proofErr w:type="spellEnd"/>
            <w:r w:rsidRPr="008A5476">
              <w:rPr>
                <w:color w:val="000000"/>
                <w:sz w:val="24"/>
                <w:szCs w:val="24"/>
              </w:rPr>
              <w:t>-узловой разборкой);</w:t>
            </w:r>
            <w:r w:rsidRPr="008A5476">
              <w:rPr>
                <w:sz w:val="24"/>
                <w:szCs w:val="24"/>
              </w:rPr>
              <w:br/>
            </w:r>
            <w:r w:rsidRPr="008A5476">
              <w:rPr>
                <w:color w:val="000000"/>
                <w:sz w:val="24"/>
                <w:szCs w:val="24"/>
              </w:rPr>
              <w:t>- иные указанные в эксплуатационной документации операции, специфические для конкретного типа медицинской техники.</w:t>
            </w:r>
          </w:p>
        </w:tc>
        <w:bookmarkEnd w:id="4"/>
      </w:tr>
    </w:tbl>
    <w:p w:rsidR="00371075" w:rsidRPr="003B45DD" w:rsidRDefault="00371075" w:rsidP="00371075">
      <w:pPr>
        <w:jc w:val="both"/>
        <w:rPr>
          <w:sz w:val="24"/>
          <w:szCs w:val="24"/>
        </w:rPr>
      </w:pPr>
      <w:bookmarkStart w:id="5" w:name="z762"/>
      <w:r w:rsidRPr="003B45DD">
        <w:rPr>
          <w:color w:val="000000"/>
          <w:sz w:val="24"/>
          <w:szCs w:val="24"/>
        </w:rPr>
        <w:t xml:space="preserve">      </w:t>
      </w:r>
      <w:bookmarkEnd w:id="5"/>
    </w:p>
    <w:p w:rsidR="00AB6659" w:rsidRDefault="00AB6659" w:rsidP="00C62F23">
      <w:pPr>
        <w:widowControl w:val="0"/>
        <w:tabs>
          <w:tab w:val="left" w:pos="426"/>
        </w:tabs>
        <w:jc w:val="center"/>
        <w:rPr>
          <w:b/>
          <w:bCs/>
          <w:sz w:val="26"/>
          <w:szCs w:val="26"/>
        </w:rPr>
      </w:pPr>
    </w:p>
    <w:p w:rsidR="00862EA5" w:rsidRDefault="00862EA5" w:rsidP="004412B1">
      <w:pPr>
        <w:widowControl w:val="0"/>
        <w:tabs>
          <w:tab w:val="left" w:pos="426"/>
        </w:tabs>
        <w:jc w:val="center"/>
        <w:rPr>
          <w:b/>
          <w:bCs/>
          <w:sz w:val="26"/>
          <w:szCs w:val="26"/>
        </w:rPr>
      </w:pPr>
    </w:p>
    <w:p w:rsidR="00862EA5" w:rsidRDefault="00862EA5" w:rsidP="004412B1">
      <w:pPr>
        <w:widowControl w:val="0"/>
        <w:tabs>
          <w:tab w:val="left" w:pos="426"/>
        </w:tabs>
        <w:jc w:val="center"/>
        <w:rPr>
          <w:b/>
          <w:bCs/>
          <w:sz w:val="26"/>
          <w:szCs w:val="26"/>
        </w:rPr>
      </w:pPr>
    </w:p>
    <w:p w:rsidR="00862EA5" w:rsidRDefault="00862EA5" w:rsidP="004412B1">
      <w:pPr>
        <w:widowControl w:val="0"/>
        <w:tabs>
          <w:tab w:val="left" w:pos="426"/>
        </w:tabs>
        <w:jc w:val="center"/>
        <w:rPr>
          <w:b/>
          <w:bCs/>
          <w:sz w:val="26"/>
          <w:szCs w:val="26"/>
        </w:rPr>
      </w:pPr>
    </w:p>
    <w:p w:rsidR="004412B1" w:rsidRDefault="004412B1" w:rsidP="004412B1">
      <w:pPr>
        <w:widowControl w:val="0"/>
        <w:tabs>
          <w:tab w:val="left" w:pos="426"/>
        </w:tabs>
        <w:jc w:val="center"/>
        <w:rPr>
          <w:b/>
          <w:bCs/>
          <w:sz w:val="26"/>
          <w:szCs w:val="26"/>
        </w:rPr>
      </w:pPr>
      <w:r w:rsidRPr="00DF61CB">
        <w:rPr>
          <w:b/>
          <w:bCs/>
          <w:sz w:val="26"/>
          <w:szCs w:val="26"/>
        </w:rPr>
        <w:t>Лот №</w:t>
      </w:r>
      <w:r>
        <w:rPr>
          <w:b/>
          <w:bCs/>
          <w:sz w:val="26"/>
          <w:szCs w:val="26"/>
        </w:rPr>
        <w:t>3</w:t>
      </w:r>
    </w:p>
    <w:p w:rsidR="00862EA5" w:rsidRDefault="00862EA5" w:rsidP="004412B1">
      <w:pPr>
        <w:widowControl w:val="0"/>
        <w:tabs>
          <w:tab w:val="left" w:pos="426"/>
        </w:tabs>
        <w:jc w:val="center"/>
        <w:rPr>
          <w:b/>
          <w:bCs/>
          <w:sz w:val="26"/>
          <w:szCs w:val="26"/>
        </w:rPr>
      </w:pP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862EA5" w:rsidRPr="00757C45" w:rsidTr="004E6492">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862EA5" w:rsidRPr="00757C45" w:rsidRDefault="00862EA5" w:rsidP="004E6492">
            <w:pPr>
              <w:snapToGrid w:val="0"/>
              <w:ind w:left="-108"/>
              <w:jc w:val="center"/>
              <w:rPr>
                <w:b/>
              </w:rPr>
            </w:pPr>
            <w:r w:rsidRPr="00757C45">
              <w:rPr>
                <w:b/>
              </w:rPr>
              <w:t>№ п/п</w:t>
            </w:r>
          </w:p>
        </w:tc>
        <w:tc>
          <w:tcPr>
            <w:tcW w:w="3231" w:type="dxa"/>
            <w:tcBorders>
              <w:top w:val="single" w:sz="4" w:space="0" w:color="000000"/>
              <w:left w:val="single" w:sz="4" w:space="0" w:color="000000"/>
              <w:bottom w:val="single" w:sz="4" w:space="0" w:color="000000"/>
            </w:tcBorders>
            <w:shd w:val="clear" w:color="auto" w:fill="BFBFBF"/>
            <w:vAlign w:val="center"/>
          </w:tcPr>
          <w:p w:rsidR="00862EA5" w:rsidRPr="00757C45" w:rsidRDefault="00862EA5" w:rsidP="004E6492">
            <w:pPr>
              <w:tabs>
                <w:tab w:val="left" w:pos="450"/>
              </w:tabs>
              <w:snapToGrid w:val="0"/>
              <w:jc w:val="center"/>
              <w:rPr>
                <w:b/>
              </w:rPr>
            </w:pPr>
            <w:r w:rsidRPr="00757C45">
              <w:rPr>
                <w:b/>
              </w:rPr>
              <w:t>Критерии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862EA5" w:rsidRPr="00757C45" w:rsidRDefault="00862EA5" w:rsidP="004E6492">
            <w:pPr>
              <w:tabs>
                <w:tab w:val="left" w:pos="450"/>
              </w:tabs>
              <w:snapToGrid w:val="0"/>
              <w:jc w:val="center"/>
            </w:pPr>
            <w:r w:rsidRPr="00757C45">
              <w:rPr>
                <w:b/>
              </w:rPr>
              <w:t>Описание</w:t>
            </w:r>
          </w:p>
        </w:tc>
      </w:tr>
      <w:tr w:rsidR="00862EA5" w:rsidRPr="00757C45" w:rsidTr="004E6492">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pPr>
              <w:tabs>
                <w:tab w:val="left" w:pos="450"/>
              </w:tabs>
              <w:snapToGrid w:val="0"/>
              <w:jc w:val="center"/>
              <w:rPr>
                <w:b/>
              </w:rPr>
            </w:pPr>
            <w:r w:rsidRPr="00757C45">
              <w:rPr>
                <w:b/>
              </w:rPr>
              <w:t>1</w:t>
            </w:r>
          </w:p>
        </w:tc>
        <w:tc>
          <w:tcPr>
            <w:tcW w:w="3231"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pPr>
              <w:tabs>
                <w:tab w:val="left" w:pos="450"/>
              </w:tabs>
              <w:snapToGrid w:val="0"/>
              <w:ind w:right="-108"/>
              <w:rPr>
                <w:i/>
              </w:rPr>
            </w:pPr>
            <w:r w:rsidRPr="00757C45">
              <w:rPr>
                <w:b/>
              </w:rPr>
              <w:t xml:space="preserve">Наименование </w:t>
            </w:r>
            <w:r>
              <w:rPr>
                <w:b/>
              </w:rPr>
              <w:t xml:space="preserve">медицинской техники </w:t>
            </w:r>
          </w:p>
          <w:p w:rsidR="00862EA5" w:rsidRPr="00757C45" w:rsidRDefault="00862EA5" w:rsidP="004E6492">
            <w:pPr>
              <w:tabs>
                <w:tab w:val="left" w:pos="450"/>
              </w:tabs>
              <w:ind w:right="-108"/>
              <w:rPr>
                <w:b/>
                <w:bCs/>
                <w:color w:val="000000"/>
              </w:rPr>
            </w:pPr>
            <w:r w:rsidRPr="00757C45">
              <w:rPr>
                <w:i/>
              </w:rPr>
              <w:t>(</w:t>
            </w:r>
            <w:r w:rsidRPr="008B3850">
              <w:rPr>
                <w:i/>
              </w:rPr>
              <w:t>в соответствии с государственным реестром медицинских изделий с указанием модели, наименования производителя, страны</w:t>
            </w:r>
            <w:r w:rsidRPr="00757C45">
              <w:rPr>
                <w:i/>
              </w:rPr>
              <w:t>)</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862EA5" w:rsidRPr="00A5620E" w:rsidRDefault="00862EA5" w:rsidP="004E6492">
            <w:pPr>
              <w:autoSpaceDE w:val="0"/>
              <w:autoSpaceDN w:val="0"/>
              <w:adjustRightInd w:val="0"/>
              <w:rPr>
                <w:b/>
                <w:bCs/>
                <w:sz w:val="24"/>
                <w:szCs w:val="24"/>
              </w:rPr>
            </w:pPr>
            <w:r>
              <w:rPr>
                <w:bCs/>
                <w:color w:val="000000" w:themeColor="text1"/>
                <w:sz w:val="24"/>
                <w:szCs w:val="24"/>
              </w:rPr>
              <w:t>Вертикальный велоэргометр (Стресс-тест</w:t>
            </w:r>
            <w:r w:rsidRPr="00A5620E">
              <w:rPr>
                <w:bCs/>
                <w:color w:val="000000" w:themeColor="text1"/>
                <w:sz w:val="24"/>
                <w:szCs w:val="24"/>
              </w:rPr>
              <w:t xml:space="preserve"> </w:t>
            </w:r>
            <w:r>
              <w:rPr>
                <w:bCs/>
                <w:color w:val="000000" w:themeColor="text1"/>
                <w:sz w:val="24"/>
                <w:szCs w:val="24"/>
              </w:rPr>
              <w:t>система на базе велоэргометра)</w:t>
            </w:r>
          </w:p>
        </w:tc>
      </w:tr>
      <w:tr w:rsidR="00862EA5" w:rsidRPr="00757C45" w:rsidTr="004E6492">
        <w:trPr>
          <w:trHeight w:val="611"/>
        </w:trPr>
        <w:tc>
          <w:tcPr>
            <w:tcW w:w="850" w:type="dxa"/>
            <w:vMerge w:val="restart"/>
            <w:tcBorders>
              <w:top w:val="single" w:sz="4" w:space="0" w:color="000000"/>
              <w:left w:val="single" w:sz="4" w:space="0" w:color="000000"/>
            </w:tcBorders>
            <w:shd w:val="clear" w:color="auto" w:fill="auto"/>
            <w:vAlign w:val="center"/>
          </w:tcPr>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jc w:val="center"/>
              <w:rPr>
                <w:b/>
              </w:rPr>
            </w:pPr>
          </w:p>
          <w:p w:rsidR="00862EA5" w:rsidRDefault="00862EA5" w:rsidP="004E6492">
            <w:pPr>
              <w:snapToGrid w:val="0"/>
              <w:rPr>
                <w:b/>
              </w:rPr>
            </w:pPr>
          </w:p>
          <w:p w:rsidR="00862EA5" w:rsidRPr="00757C45" w:rsidRDefault="00862EA5" w:rsidP="004E6492">
            <w:pPr>
              <w:snapToGrid w:val="0"/>
              <w:rPr>
                <w:b/>
              </w:rPr>
            </w:pPr>
          </w:p>
        </w:tc>
        <w:tc>
          <w:tcPr>
            <w:tcW w:w="3231" w:type="dxa"/>
            <w:vMerge w:val="restart"/>
            <w:tcBorders>
              <w:top w:val="single" w:sz="4" w:space="0" w:color="000000"/>
              <w:left w:val="single" w:sz="4" w:space="0" w:color="000000"/>
            </w:tcBorders>
            <w:shd w:val="clear" w:color="auto" w:fill="auto"/>
            <w:vAlign w:val="center"/>
          </w:tcPr>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p>
          <w:p w:rsidR="00862EA5" w:rsidRDefault="00862EA5" w:rsidP="004E6492">
            <w:pPr>
              <w:snapToGrid w:val="0"/>
              <w:ind w:right="-108"/>
              <w:jc w:val="center"/>
              <w:rPr>
                <w:b/>
              </w:rPr>
            </w:pPr>
            <w:r w:rsidRPr="00757C45">
              <w:rPr>
                <w:b/>
              </w:rPr>
              <w:t>Требования к комплектации</w:t>
            </w:r>
          </w:p>
          <w:p w:rsidR="00862EA5" w:rsidRDefault="00862EA5" w:rsidP="004E6492">
            <w:pPr>
              <w:snapToGrid w:val="0"/>
              <w:ind w:right="-108"/>
              <w:rPr>
                <w:b/>
              </w:rPr>
            </w:pPr>
          </w:p>
          <w:p w:rsidR="00862EA5" w:rsidRPr="00757C45" w:rsidRDefault="00862EA5" w:rsidP="004E6492">
            <w:pPr>
              <w:snapToGrid w:val="0"/>
              <w:ind w:right="-108"/>
              <w:rPr>
                <w:i/>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pPr>
              <w:snapToGrid w:val="0"/>
              <w:jc w:val="center"/>
              <w:rPr>
                <w:i/>
              </w:rPr>
            </w:pPr>
            <w:r w:rsidRPr="00757C45">
              <w:rPr>
                <w:i/>
              </w:rPr>
              <w:t>№</w:t>
            </w:r>
          </w:p>
          <w:p w:rsidR="00862EA5" w:rsidRPr="00757C45" w:rsidRDefault="00862EA5" w:rsidP="004E6492">
            <w:pPr>
              <w:jc w:val="center"/>
              <w:rPr>
                <w:i/>
              </w:rPr>
            </w:pPr>
            <w:r w:rsidRPr="00757C45">
              <w:rPr>
                <w:i/>
              </w:rPr>
              <w:t>п/п</w:t>
            </w:r>
          </w:p>
        </w:tc>
        <w:tc>
          <w:tcPr>
            <w:tcW w:w="2409" w:type="dxa"/>
            <w:tcBorders>
              <w:top w:val="single" w:sz="4" w:space="0" w:color="000000"/>
              <w:left w:val="single" w:sz="4" w:space="0" w:color="000000"/>
              <w:bottom w:val="single" w:sz="4" w:space="0" w:color="000000"/>
            </w:tcBorders>
            <w:shd w:val="clear" w:color="auto" w:fill="auto"/>
          </w:tcPr>
          <w:p w:rsidR="00862EA5" w:rsidRPr="00757C45" w:rsidRDefault="00862EA5" w:rsidP="004E6492">
            <w:pPr>
              <w:snapToGrid w:val="0"/>
              <w:rPr>
                <w:i/>
              </w:rPr>
            </w:pPr>
            <w:r w:rsidRPr="008B3850">
              <w:rPr>
                <w:i/>
              </w:rPr>
              <w:t>Наименование комплектующего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862EA5" w:rsidRPr="00757C45" w:rsidRDefault="00862EA5" w:rsidP="004E6492">
            <w:pPr>
              <w:snapToGrid w:val="0"/>
              <w:rPr>
                <w:i/>
              </w:rPr>
            </w:pPr>
            <w:r w:rsidRPr="008B3850">
              <w:rPr>
                <w:i/>
              </w:rPr>
              <w:t>Модель и (или) марка, каталожный номер, краткая техническая характеристика комплектующего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862EA5" w:rsidRPr="008B3850" w:rsidRDefault="00862EA5" w:rsidP="004E6492">
            <w:pPr>
              <w:rPr>
                <w:i/>
              </w:rPr>
            </w:pPr>
            <w:r w:rsidRPr="008B3850">
              <w:rPr>
                <w:i/>
              </w:rPr>
              <w:t>Требуемое количество</w:t>
            </w:r>
          </w:p>
        </w:tc>
      </w:tr>
      <w:tr w:rsidR="00862EA5" w:rsidRPr="00757C45"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862EA5" w:rsidRPr="00757C45" w:rsidRDefault="00862EA5" w:rsidP="004E6492">
            <w:pPr>
              <w:snapToGrid w:val="0"/>
            </w:pPr>
            <w:r w:rsidRPr="00757C45">
              <w:rPr>
                <w:i/>
              </w:rPr>
              <w:t>Основные комплектующие</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136006" w:rsidRDefault="00862EA5" w:rsidP="004E6492">
            <w:pPr>
              <w:snapToGrid w:val="0"/>
              <w:jc w:val="center"/>
            </w:pPr>
            <w:r w:rsidRPr="00136006">
              <w:t>1</w:t>
            </w:r>
          </w:p>
        </w:tc>
        <w:tc>
          <w:tcPr>
            <w:tcW w:w="2409"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 xml:space="preserve">12-канальный прибор </w:t>
            </w:r>
          </w:p>
        </w:tc>
        <w:tc>
          <w:tcPr>
            <w:tcW w:w="6663"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 xml:space="preserve">Устройство регистрирует ЭКГ пациента через кабель пациента и электроды, размещённые на теле пациента. Эти данные ЭКГ передаются через сеть </w:t>
            </w:r>
            <w:proofErr w:type="spellStart"/>
            <w:r w:rsidRPr="00CA4827">
              <w:rPr>
                <w:bCs/>
                <w:color w:val="000000"/>
              </w:rPr>
              <w:t>Wi-Fi</w:t>
            </w:r>
            <w:proofErr w:type="spellEnd"/>
            <w:r w:rsidRPr="00CA4827">
              <w:rPr>
                <w:bCs/>
                <w:color w:val="000000"/>
              </w:rPr>
              <w:t xml:space="preserve"> в приложение </w:t>
            </w:r>
            <w:proofErr w:type="spellStart"/>
            <w:r w:rsidRPr="00CA4827">
              <w:rPr>
                <w:bCs/>
                <w:color w:val="000000"/>
              </w:rPr>
              <w:t>Cardiopoint</w:t>
            </w:r>
            <w:proofErr w:type="spellEnd"/>
            <w:r w:rsidRPr="00CA4827">
              <w:rPr>
                <w:bCs/>
                <w:color w:val="000000"/>
              </w:rPr>
              <w:t xml:space="preserve"> ECG, установленное в компьютере.</w:t>
            </w:r>
          </w:p>
          <w:p w:rsidR="00862EA5" w:rsidRPr="00CA4827" w:rsidRDefault="00862EA5" w:rsidP="004E6492">
            <w:pPr>
              <w:rPr>
                <w:bCs/>
                <w:color w:val="000000"/>
              </w:rPr>
            </w:pPr>
            <w:r w:rsidRPr="00CA4827">
              <w:rPr>
                <w:bCs/>
                <w:color w:val="000000"/>
              </w:rPr>
              <w:t xml:space="preserve">12-канальный ЭКГ с цветным сенсорным экраном для одновременной записи по 12 отведениям </w:t>
            </w:r>
          </w:p>
          <w:p w:rsidR="00862EA5" w:rsidRPr="00CA4827" w:rsidRDefault="00862EA5" w:rsidP="004E6492">
            <w:pPr>
              <w:rPr>
                <w:bCs/>
                <w:color w:val="000000"/>
              </w:rPr>
            </w:pPr>
            <w:r w:rsidRPr="00CA4827">
              <w:rPr>
                <w:bCs/>
                <w:color w:val="000000"/>
              </w:rPr>
              <w:t>Сенсорный экран размером</w:t>
            </w:r>
            <w:r w:rsidRPr="00D63081">
              <w:rPr>
                <w:bCs/>
                <w:color w:val="000000"/>
              </w:rPr>
              <w:t xml:space="preserve"> </w:t>
            </w:r>
            <w:r>
              <w:rPr>
                <w:bCs/>
                <w:color w:val="000000"/>
              </w:rPr>
              <w:t>не менее</w:t>
            </w:r>
            <w:r w:rsidRPr="00CA4827">
              <w:rPr>
                <w:bCs/>
                <w:color w:val="000000"/>
              </w:rPr>
              <w:t xml:space="preserve"> 2,8</w:t>
            </w:r>
            <w:r>
              <w:rPr>
                <w:bCs/>
                <w:color w:val="000000"/>
              </w:rPr>
              <w:t xml:space="preserve"> и не более 2,9</w:t>
            </w:r>
            <w:r w:rsidRPr="00CA4827">
              <w:rPr>
                <w:bCs/>
                <w:color w:val="000000"/>
              </w:rPr>
              <w:t xml:space="preserve"> дюйма и разрешением 240 × 320 точек</w:t>
            </w:r>
          </w:p>
          <w:p w:rsidR="00862EA5" w:rsidRPr="00CA4827" w:rsidRDefault="00862EA5" w:rsidP="004E6492">
            <w:pPr>
              <w:rPr>
                <w:bCs/>
                <w:color w:val="000000"/>
              </w:rPr>
            </w:pPr>
            <w:proofErr w:type="spellStart"/>
            <w:r w:rsidRPr="00CA4827">
              <w:rPr>
                <w:bCs/>
                <w:color w:val="000000"/>
              </w:rPr>
              <w:t>WiFi</w:t>
            </w:r>
            <w:proofErr w:type="spellEnd"/>
            <w:r w:rsidRPr="00CA4827">
              <w:rPr>
                <w:bCs/>
                <w:color w:val="000000"/>
              </w:rPr>
              <w:t xml:space="preserve"> соединение с компьютером или планшетом</w:t>
            </w:r>
          </w:p>
          <w:p w:rsidR="00862EA5" w:rsidRPr="00CA4827" w:rsidRDefault="00862EA5" w:rsidP="004E6492">
            <w:pPr>
              <w:rPr>
                <w:bCs/>
                <w:color w:val="000000"/>
              </w:rPr>
            </w:pPr>
            <w:r w:rsidRPr="00CA4827">
              <w:rPr>
                <w:bCs/>
                <w:color w:val="000000"/>
              </w:rPr>
              <w:t>Беспроводная передача ЭКГ без помех</w:t>
            </w:r>
          </w:p>
          <w:p w:rsidR="00862EA5" w:rsidRPr="00CA4827" w:rsidRDefault="00862EA5" w:rsidP="004E6492">
            <w:pPr>
              <w:rPr>
                <w:bCs/>
                <w:color w:val="000000"/>
              </w:rPr>
            </w:pPr>
            <w:r w:rsidRPr="00CA4827">
              <w:rPr>
                <w:bCs/>
                <w:color w:val="000000"/>
              </w:rPr>
              <w:t xml:space="preserve">Автономная запись (в </w:t>
            </w:r>
            <w:proofErr w:type="spellStart"/>
            <w:r w:rsidRPr="00CA4827">
              <w:rPr>
                <w:bCs/>
                <w:color w:val="000000"/>
              </w:rPr>
              <w:t>оффлайне</w:t>
            </w:r>
            <w:proofErr w:type="spellEnd"/>
            <w:r w:rsidRPr="00CA4827">
              <w:rPr>
                <w:bCs/>
                <w:color w:val="000000"/>
              </w:rPr>
              <w:t xml:space="preserve"> режиме)</w:t>
            </w:r>
          </w:p>
          <w:p w:rsidR="00862EA5" w:rsidRPr="00CA4827" w:rsidRDefault="00862EA5" w:rsidP="004E6492">
            <w:pPr>
              <w:rPr>
                <w:bCs/>
                <w:color w:val="000000"/>
              </w:rPr>
            </w:pPr>
            <w:r w:rsidRPr="00CA4827">
              <w:rPr>
                <w:bCs/>
                <w:color w:val="000000"/>
              </w:rPr>
              <w:t>Запись ЭКГ стандарт / Запись ЭКГ Ритм (10 мин)</w:t>
            </w:r>
          </w:p>
          <w:p w:rsidR="00862EA5" w:rsidRPr="00CA4827" w:rsidRDefault="00862EA5" w:rsidP="004E6492">
            <w:pPr>
              <w:rPr>
                <w:bCs/>
                <w:color w:val="000000"/>
              </w:rPr>
            </w:pPr>
            <w:r w:rsidRPr="00CA4827">
              <w:rPr>
                <w:bCs/>
                <w:color w:val="000000"/>
              </w:rPr>
              <w:t xml:space="preserve">Индикация контакта каждого электрода </w:t>
            </w:r>
          </w:p>
          <w:p w:rsidR="00862EA5" w:rsidRPr="00CA4827" w:rsidRDefault="00862EA5" w:rsidP="004E6492">
            <w:pPr>
              <w:rPr>
                <w:bCs/>
                <w:color w:val="000000"/>
              </w:rPr>
            </w:pPr>
            <w:r w:rsidRPr="00CA4827">
              <w:rPr>
                <w:bCs/>
                <w:color w:val="000000"/>
              </w:rPr>
              <w:t>Возможность ЭКГ исследования с использованием отведений по Небу «ЭКГ исследование с помощью грудных отведений с правой половины грудной клетки: V3R, V4R, V5R, V6R»</w:t>
            </w:r>
          </w:p>
          <w:p w:rsidR="00862EA5" w:rsidRPr="00CA4827" w:rsidRDefault="00862EA5" w:rsidP="004E6492">
            <w:pPr>
              <w:rPr>
                <w:bCs/>
                <w:color w:val="000000"/>
              </w:rPr>
            </w:pPr>
            <w:r w:rsidRPr="00CA4827">
              <w:rPr>
                <w:bCs/>
                <w:color w:val="000000"/>
              </w:rPr>
              <w:t>Набор электродов R, L, F, N, C1, C2, C3, C4, C5, C6 или RA, LA, LL, RL, V1, V2, V3, V4, V5, V6</w:t>
            </w:r>
          </w:p>
          <w:p w:rsidR="00862EA5" w:rsidRPr="00CA4827" w:rsidRDefault="00862EA5" w:rsidP="004E6492">
            <w:pPr>
              <w:rPr>
                <w:bCs/>
                <w:color w:val="000000"/>
              </w:rPr>
            </w:pPr>
            <w:r w:rsidRPr="00CA4827">
              <w:rPr>
                <w:bCs/>
                <w:color w:val="000000"/>
              </w:rPr>
              <w:t>Количество отображаемых отведений на экране устройства 1; 3; 12 и 12 в приложении планшета</w:t>
            </w:r>
          </w:p>
          <w:p w:rsidR="00862EA5" w:rsidRPr="00CA4827" w:rsidRDefault="00862EA5" w:rsidP="004E6492">
            <w:pPr>
              <w:rPr>
                <w:bCs/>
                <w:color w:val="000000"/>
              </w:rPr>
            </w:pPr>
            <w:r w:rsidRPr="00CA4827">
              <w:rPr>
                <w:bCs/>
                <w:color w:val="000000"/>
              </w:rPr>
              <w:t>Обнаружение и анализ работы электрокардиостимулятора (ЭКСМ)</w:t>
            </w:r>
          </w:p>
          <w:p w:rsidR="00862EA5" w:rsidRPr="00CA4827" w:rsidRDefault="00862EA5" w:rsidP="004E6492">
            <w:pPr>
              <w:rPr>
                <w:bCs/>
                <w:color w:val="000000"/>
              </w:rPr>
            </w:pPr>
            <w:r w:rsidRPr="00CA4827">
              <w:rPr>
                <w:bCs/>
                <w:color w:val="000000"/>
              </w:rPr>
              <w:t>Чувствительность (мм/мВ) 2,5; 5; 10; 20</w:t>
            </w:r>
          </w:p>
          <w:p w:rsidR="00862EA5" w:rsidRPr="00CA4827" w:rsidRDefault="00862EA5" w:rsidP="004E6492">
            <w:pPr>
              <w:rPr>
                <w:bCs/>
                <w:color w:val="000000"/>
              </w:rPr>
            </w:pPr>
            <w:r w:rsidRPr="00CA4827">
              <w:rPr>
                <w:bCs/>
                <w:color w:val="000000"/>
              </w:rPr>
              <w:t>Скорость печати (мм/с) 5; 10; 12,5; 25; 50</w:t>
            </w:r>
          </w:p>
          <w:p w:rsidR="00862EA5" w:rsidRPr="00CA4827" w:rsidRDefault="00862EA5" w:rsidP="004E6492">
            <w:pPr>
              <w:rPr>
                <w:bCs/>
                <w:color w:val="000000"/>
              </w:rPr>
            </w:pPr>
            <w:r w:rsidRPr="00CA4827">
              <w:rPr>
                <w:bCs/>
                <w:color w:val="000000"/>
              </w:rPr>
              <w:lastRenderedPageBreak/>
              <w:t>Комфорт пациента обеспечивается минимальными размерами и малым весом устройства</w:t>
            </w:r>
          </w:p>
          <w:p w:rsidR="00862EA5" w:rsidRPr="00CA4827" w:rsidRDefault="00862EA5" w:rsidP="004E6492">
            <w:pPr>
              <w:rPr>
                <w:bCs/>
                <w:color w:val="000000"/>
              </w:rPr>
            </w:pPr>
            <w:r w:rsidRPr="00CA4827">
              <w:rPr>
                <w:bCs/>
                <w:color w:val="000000"/>
              </w:rPr>
              <w:t>Отображение на экране устройства следующей информации: сигнал ЭКГ, названия отведений, маркировка отведений, ЧСС в реальном времени, тип исследования, время записи, индикатор процесса записи.</w:t>
            </w:r>
          </w:p>
          <w:p w:rsidR="00862EA5" w:rsidRPr="00CA4827" w:rsidRDefault="00862EA5" w:rsidP="004E6492">
            <w:pPr>
              <w:rPr>
                <w:bCs/>
                <w:color w:val="000000"/>
              </w:rPr>
            </w:pPr>
            <w:r w:rsidRPr="00CA4827">
              <w:rPr>
                <w:bCs/>
                <w:color w:val="000000"/>
              </w:rPr>
              <w:t>Возможность запуска/остановки, повторения/сохранения/удаления ЭКГ сигнала на экране устройства. Устройство хранит в памяти до 30 исследовании ЭКГ, таким образом устраняется возможность потери данных.</w:t>
            </w:r>
          </w:p>
          <w:p w:rsidR="00862EA5" w:rsidRPr="00CA4827" w:rsidRDefault="00862EA5" w:rsidP="004E6492">
            <w:pPr>
              <w:rPr>
                <w:bCs/>
                <w:color w:val="000000"/>
              </w:rPr>
            </w:pPr>
            <w:r w:rsidRPr="00CA4827">
              <w:rPr>
                <w:bCs/>
                <w:color w:val="000000"/>
              </w:rPr>
              <w:t xml:space="preserve">Общие характеристики устройства: размер и </w:t>
            </w:r>
            <w:r w:rsidRPr="00CE6924">
              <w:rPr>
                <w:bCs/>
                <w:color w:val="000000"/>
              </w:rPr>
              <w:t>разрешение экрана-2,8 дюйма, 240 × 320 точек, общие размеры (мм)</w:t>
            </w:r>
            <w:r>
              <w:rPr>
                <w:bCs/>
                <w:color w:val="000000"/>
              </w:rPr>
              <w:t xml:space="preserve"> не менее 87х86х24 и не более</w:t>
            </w:r>
            <w:r w:rsidRPr="00CE6924">
              <w:rPr>
                <w:bCs/>
                <w:color w:val="000000"/>
              </w:rPr>
              <w:t xml:space="preserve"> </w:t>
            </w:r>
            <w:r w:rsidRPr="00CE6924">
              <w:rPr>
                <w:lang w:eastAsia="ko-KR"/>
              </w:rPr>
              <w:t>88х87х25</w:t>
            </w:r>
            <w:r w:rsidRPr="00CA4827">
              <w:rPr>
                <w:bCs/>
                <w:color w:val="000000"/>
              </w:rPr>
              <w:t>, вес</w:t>
            </w:r>
            <w:r>
              <w:rPr>
                <w:bCs/>
                <w:color w:val="000000"/>
              </w:rPr>
              <w:t xml:space="preserve"> не менее 145 г и не более</w:t>
            </w:r>
            <w:r w:rsidRPr="00CA4827">
              <w:rPr>
                <w:bCs/>
                <w:color w:val="000000"/>
              </w:rPr>
              <w:t xml:space="preserve"> 150 г, клавиатура - сенсорная панель, скорость печати (мм/с) 5; 10; 12,5; 25; 50, чувствительность (мм/мВ) 2,5; 5; 10; 20, макет печати 2x6+1R; 4x3+1R; 1x12+0R, количество отведений 12 отведений (I, II, III, </w:t>
            </w:r>
            <w:proofErr w:type="spellStart"/>
            <w:r w:rsidRPr="00CA4827">
              <w:rPr>
                <w:bCs/>
                <w:color w:val="000000"/>
              </w:rPr>
              <w:t>aVR</w:t>
            </w:r>
            <w:proofErr w:type="spellEnd"/>
            <w:r w:rsidRPr="00CA4827">
              <w:rPr>
                <w:bCs/>
                <w:color w:val="000000"/>
              </w:rPr>
              <w:t xml:space="preserve">, </w:t>
            </w:r>
            <w:proofErr w:type="spellStart"/>
            <w:r w:rsidRPr="00CA4827">
              <w:rPr>
                <w:bCs/>
                <w:color w:val="000000"/>
              </w:rPr>
              <w:t>aVL</w:t>
            </w:r>
            <w:proofErr w:type="spellEnd"/>
            <w:r w:rsidRPr="00CA4827">
              <w:rPr>
                <w:bCs/>
                <w:color w:val="000000"/>
              </w:rPr>
              <w:t xml:space="preserve">, </w:t>
            </w:r>
            <w:proofErr w:type="spellStart"/>
            <w:r w:rsidRPr="00CA4827">
              <w:rPr>
                <w:bCs/>
                <w:color w:val="000000"/>
              </w:rPr>
              <w:t>aVF</w:t>
            </w:r>
            <w:proofErr w:type="spellEnd"/>
            <w:r w:rsidRPr="00CA4827">
              <w:rPr>
                <w:bCs/>
                <w:color w:val="000000"/>
              </w:rPr>
              <w:t xml:space="preserve">, V1, V2, V3, V4, V5, V6), количество отображаемых отведений 1; 3; 12 на экране устройства и 12 в приложении планшета. Набор электродов R, L, F, N, C1, C2, C3, C4, C5, C6 или RA, LA, LL, RL, V1, V2, V3, V4, V5, V6. Продолжительность записи (устройство): авто - 10 с; 12 с; 15 с; 20 с, память - максимум 30 ЭКГ в устройстве, максимум 6000 ЭКГ в приложении </w:t>
            </w:r>
            <w:proofErr w:type="spellStart"/>
            <w:r w:rsidRPr="00CA4827">
              <w:rPr>
                <w:bCs/>
                <w:color w:val="000000"/>
              </w:rPr>
              <w:t>CardiopointFlexi</w:t>
            </w:r>
            <w:proofErr w:type="spellEnd"/>
            <w:r w:rsidRPr="00CA4827">
              <w:rPr>
                <w:bCs/>
                <w:color w:val="000000"/>
              </w:rPr>
              <w:t xml:space="preserve">. Фильтры: питание (сетевой фильтр) (Гц) - 50; 60, смещение (фильтр изолинии) - 0,05; 0,25, 0,6, мио (мышечный фильтр) (Гц) - 20; 25; 35; 90. Обнаружение кардиостимулятора: ширина импульса 0,1–2 </w:t>
            </w:r>
            <w:proofErr w:type="spellStart"/>
            <w:r w:rsidRPr="00CA4827">
              <w:rPr>
                <w:bCs/>
                <w:color w:val="000000"/>
              </w:rPr>
              <w:t>мс</w:t>
            </w:r>
            <w:proofErr w:type="spellEnd"/>
            <w:r w:rsidRPr="00CA4827">
              <w:rPr>
                <w:bCs/>
                <w:color w:val="000000"/>
              </w:rPr>
              <w:t xml:space="preserve">, амплитуда импульса 2–250 мВ. Источник питания: напряжение питания 100–240 В ~, частота 50–60 Гц, класс защиты класс I, защита от проникновения загрязнений, соответствует требованиям IPx2, согласно стандарту МЭК 60529, аккумулятор Литий-ионный аккумулятор, 3200 </w:t>
            </w:r>
            <w:proofErr w:type="spellStart"/>
            <w:r w:rsidRPr="00CA4827">
              <w:rPr>
                <w:bCs/>
                <w:color w:val="000000"/>
              </w:rPr>
              <w:t>мАч</w:t>
            </w:r>
            <w:proofErr w:type="spellEnd"/>
            <w:r w:rsidRPr="00CA4827">
              <w:rPr>
                <w:bCs/>
                <w:color w:val="000000"/>
              </w:rPr>
              <w:t xml:space="preserve">, 3,6 В, рабочая часть Типа CF, разрешение по амплитуде 1 мкВ ± 1% LSB в 500 SPS, динамический диапазон: переменный ток ± 5 мВ, DC смещение ± 300 мВ, частотный диапазон от 0,05 до 170 Гц, ослабление синфазного сигнала 90 дБ (без фильтра), &gt; 100 дБ (включен фильтр 50/60 Гц), частота </w:t>
            </w:r>
            <w:proofErr w:type="spellStart"/>
            <w:r w:rsidRPr="00CA4827">
              <w:rPr>
                <w:bCs/>
                <w:color w:val="000000"/>
              </w:rPr>
              <w:t>WiFi</w:t>
            </w:r>
            <w:proofErr w:type="spellEnd"/>
            <w:r w:rsidRPr="00CA4827">
              <w:rPr>
                <w:bCs/>
                <w:color w:val="000000"/>
              </w:rPr>
              <w:t xml:space="preserve"> 2,4 ГГц, канал связи от 1 (2412 МГц) до 11 (2462 МГц), модуляция DSSS / CCK / OFDM, эффективная излучаемая мощность 7,92 </w:t>
            </w:r>
            <w:proofErr w:type="spellStart"/>
            <w:r w:rsidRPr="00CA4827">
              <w:rPr>
                <w:bCs/>
                <w:color w:val="000000"/>
              </w:rPr>
              <w:t>дБм</w:t>
            </w:r>
            <w:proofErr w:type="spellEnd"/>
            <w:r w:rsidRPr="00CA4827">
              <w:rPr>
                <w:bCs/>
                <w:color w:val="000000"/>
              </w:rPr>
              <w:t xml:space="preserve"> или 6,198 мВт, измеренная на скорости 11 Мбит/с.</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sidRPr="00CA4827">
              <w:rPr>
                <w:bCs/>
                <w:color w:val="000000"/>
              </w:rPr>
              <w:lastRenderedPageBreak/>
              <w:t>1 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136006" w:rsidRDefault="00862EA5" w:rsidP="004E6492">
            <w:pPr>
              <w:snapToGrid w:val="0"/>
              <w:jc w:val="center"/>
            </w:pPr>
            <w:r w:rsidRPr="00136006">
              <w:t>2</w:t>
            </w:r>
          </w:p>
        </w:tc>
        <w:tc>
          <w:tcPr>
            <w:tcW w:w="2409"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HW ключ</w:t>
            </w:r>
          </w:p>
        </w:tc>
        <w:tc>
          <w:tcPr>
            <w:tcW w:w="6663"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Ключ полного доступа для программного обеспечения. Служит USB ключом для запуска кардиологической программы BTL. Габаритные размеры</w:t>
            </w:r>
            <w:r>
              <w:rPr>
                <w:bCs/>
                <w:color w:val="000000"/>
              </w:rPr>
              <w:t xml:space="preserve"> не менее 74 х 19 х 6 мм и не более</w:t>
            </w:r>
            <w:r w:rsidRPr="00CA4827">
              <w:rPr>
                <w:bCs/>
                <w:color w:val="000000"/>
              </w:rPr>
              <w:t xml:space="preserve"> 75 х 20 х 7 мм, USB-интерфейс - USB 2.0.</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sidRPr="00CA4827">
              <w:rPr>
                <w:bCs/>
                <w:color w:val="000000"/>
              </w:rPr>
              <w:t>1</w:t>
            </w:r>
            <w:r>
              <w:rPr>
                <w:bCs/>
                <w:color w:val="000000"/>
              </w:rPr>
              <w:t xml:space="preserve"> </w:t>
            </w:r>
            <w:r w:rsidRPr="00CA4827">
              <w:rPr>
                <w:bCs/>
                <w:color w:val="000000"/>
              </w:rPr>
              <w:t>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5F2847" w:rsidRDefault="00862EA5" w:rsidP="004E6492">
            <w:pPr>
              <w:snapToGrid w:val="0"/>
              <w:rPr>
                <w:i/>
                <w:sz w:val="24"/>
                <w:szCs w:val="24"/>
              </w:rPr>
            </w:pPr>
            <w:r w:rsidRPr="005F2847">
              <w:rPr>
                <w:i/>
                <w:sz w:val="24"/>
                <w:szCs w:val="24"/>
              </w:rPr>
              <w:t>Дополнительные комплектующие:</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8226B6" w:rsidRDefault="00862EA5" w:rsidP="004E6492">
            <w:pPr>
              <w:snapToGrid w:val="0"/>
              <w:jc w:val="center"/>
              <w:rPr>
                <w:bCs/>
                <w:color w:val="000000"/>
              </w:rPr>
            </w:pPr>
            <w:r>
              <w:rPr>
                <w:bCs/>
                <w:color w:val="000000"/>
              </w:rPr>
              <w:t>1</w:t>
            </w:r>
          </w:p>
        </w:tc>
        <w:tc>
          <w:tcPr>
            <w:tcW w:w="2409" w:type="dxa"/>
            <w:tcBorders>
              <w:top w:val="single" w:sz="4" w:space="0" w:color="000000"/>
              <w:left w:val="single" w:sz="4" w:space="0" w:color="000000"/>
              <w:bottom w:val="single" w:sz="4" w:space="0" w:color="000000"/>
            </w:tcBorders>
            <w:shd w:val="clear" w:color="auto" w:fill="auto"/>
            <w:vAlign w:val="center"/>
          </w:tcPr>
          <w:p w:rsidR="00862EA5" w:rsidRPr="00CA4827" w:rsidRDefault="00862EA5" w:rsidP="004E6492">
            <w:pPr>
              <w:rPr>
                <w:bCs/>
                <w:color w:val="000000"/>
              </w:rPr>
            </w:pPr>
            <w:r w:rsidRPr="00CA4827">
              <w:rPr>
                <w:bCs/>
                <w:color w:val="000000"/>
              </w:rPr>
              <w:t xml:space="preserve">программное обеспечение </w:t>
            </w:r>
          </w:p>
        </w:tc>
        <w:tc>
          <w:tcPr>
            <w:tcW w:w="6663"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 xml:space="preserve">Программное обеспечение для 12-канальной записи и мониторинга нагрузочного ЭКГ </w:t>
            </w:r>
          </w:p>
          <w:p w:rsidR="00862EA5" w:rsidRPr="00CA4827" w:rsidRDefault="00862EA5" w:rsidP="004E6492">
            <w:pPr>
              <w:rPr>
                <w:bCs/>
                <w:color w:val="000000"/>
              </w:rPr>
            </w:pPr>
            <w:r w:rsidRPr="00CA4827">
              <w:rPr>
                <w:bCs/>
                <w:color w:val="000000"/>
              </w:rPr>
              <w:lastRenderedPageBreak/>
              <w:t>Максимально подробный сигнал и высококачественная обработка сигнала ЭКГ</w:t>
            </w:r>
          </w:p>
          <w:p w:rsidR="00862EA5" w:rsidRPr="00CA4827" w:rsidRDefault="00862EA5" w:rsidP="004E6492">
            <w:pPr>
              <w:rPr>
                <w:bCs/>
                <w:color w:val="000000"/>
              </w:rPr>
            </w:pPr>
            <w:r w:rsidRPr="00CA4827">
              <w:rPr>
                <w:bCs/>
                <w:color w:val="000000"/>
              </w:rPr>
              <w:t xml:space="preserve">Система отведений - </w:t>
            </w:r>
            <w:proofErr w:type="spellStart"/>
            <w:r w:rsidRPr="00CA4827">
              <w:rPr>
                <w:bCs/>
                <w:color w:val="000000"/>
              </w:rPr>
              <w:t>Мейсон-Ликар</w:t>
            </w:r>
            <w:proofErr w:type="spellEnd"/>
            <w:r w:rsidRPr="00CA4827">
              <w:rPr>
                <w:bCs/>
                <w:color w:val="000000"/>
              </w:rPr>
              <w:t xml:space="preserve">, </w:t>
            </w:r>
            <w:proofErr w:type="spellStart"/>
            <w:r w:rsidRPr="00CA4827">
              <w:rPr>
                <w:bCs/>
                <w:color w:val="000000"/>
              </w:rPr>
              <w:t>Кабрера</w:t>
            </w:r>
            <w:proofErr w:type="spellEnd"/>
          </w:p>
          <w:p w:rsidR="00862EA5" w:rsidRPr="00CA4827" w:rsidRDefault="00862EA5" w:rsidP="004E6492">
            <w:pPr>
              <w:rPr>
                <w:bCs/>
                <w:color w:val="000000"/>
              </w:rPr>
            </w:pPr>
            <w:r w:rsidRPr="00CA4827">
              <w:rPr>
                <w:bCs/>
                <w:color w:val="000000"/>
              </w:rPr>
              <w:t xml:space="preserve">Отображает следующую информацию в ходе теста: Актуальная ЧСС, целевая ЧСС, % от целевой ЧСС, ST уровень, ST склон, используемый стресс-тест </w:t>
            </w:r>
            <w:proofErr w:type="gramStart"/>
            <w:r w:rsidRPr="00CA4827">
              <w:rPr>
                <w:bCs/>
                <w:color w:val="000000"/>
              </w:rPr>
              <w:t>протокол,  актуальную</w:t>
            </w:r>
            <w:proofErr w:type="gramEnd"/>
            <w:r w:rsidRPr="00CA4827">
              <w:rPr>
                <w:bCs/>
                <w:color w:val="000000"/>
              </w:rPr>
              <w:t xml:space="preserve"> стадию,  время протокола, время ступени, продолжительность ступени, </w:t>
            </w:r>
            <w:proofErr w:type="spellStart"/>
            <w:r w:rsidRPr="00CA4827">
              <w:rPr>
                <w:bCs/>
                <w:color w:val="000000"/>
              </w:rPr>
              <w:t>актуальнуая</w:t>
            </w:r>
            <w:proofErr w:type="spellEnd"/>
            <w:r w:rsidRPr="00CA4827">
              <w:rPr>
                <w:bCs/>
                <w:color w:val="000000"/>
              </w:rPr>
              <w:t xml:space="preserve"> нагрузка, нагрузка и скорость велоэргометра. Фрагмент непрерывной ЭКГ для определения ритма </w:t>
            </w:r>
          </w:p>
          <w:p w:rsidR="00862EA5" w:rsidRPr="00CA4827" w:rsidRDefault="00862EA5" w:rsidP="004E6492">
            <w:pPr>
              <w:rPr>
                <w:bCs/>
                <w:color w:val="000000"/>
              </w:rPr>
            </w:pPr>
            <w:r w:rsidRPr="00CA4827">
              <w:rPr>
                <w:bCs/>
                <w:color w:val="000000"/>
              </w:rPr>
              <w:t xml:space="preserve">Прогноз Целевой ЧСС - Программное обеспечение предсказывает Целевую ЧСС для взрослых (18 +) по формуле X - Y возраст пациента. X и Y переменные могут быть определены пользователем. По умолчанию X = 220, Y = 1. Для детей (17 лет и моложе), программа </w:t>
            </w:r>
            <w:proofErr w:type="gramStart"/>
            <w:r w:rsidRPr="00CA4827">
              <w:rPr>
                <w:bCs/>
                <w:color w:val="000000"/>
              </w:rPr>
              <w:t>использует  формулу</w:t>
            </w:r>
            <w:proofErr w:type="gramEnd"/>
            <w:r w:rsidRPr="00CA4827">
              <w:rPr>
                <w:bCs/>
                <w:color w:val="000000"/>
              </w:rPr>
              <w:t xml:space="preserve">  "</w:t>
            </w:r>
            <w:proofErr w:type="spellStart"/>
            <w:r w:rsidRPr="00CA4827">
              <w:rPr>
                <w:bCs/>
                <w:color w:val="000000"/>
              </w:rPr>
              <w:t>Maček</w:t>
            </w:r>
            <w:proofErr w:type="spellEnd"/>
            <w:r w:rsidRPr="00CA4827">
              <w:rPr>
                <w:bCs/>
                <w:color w:val="000000"/>
              </w:rPr>
              <w:t>".</w:t>
            </w:r>
          </w:p>
          <w:p w:rsidR="00862EA5" w:rsidRPr="00CA4827" w:rsidRDefault="00862EA5" w:rsidP="004E6492">
            <w:pPr>
              <w:rPr>
                <w:bCs/>
                <w:color w:val="000000"/>
              </w:rPr>
            </w:pPr>
            <w:r w:rsidRPr="00CA4827">
              <w:rPr>
                <w:bCs/>
                <w:color w:val="000000"/>
              </w:rPr>
              <w:t xml:space="preserve">Авто Адаптивный фильтр - Авто интеллектуальный </w:t>
            </w:r>
            <w:proofErr w:type="gramStart"/>
            <w:r w:rsidRPr="00CA4827">
              <w:rPr>
                <w:bCs/>
                <w:color w:val="000000"/>
              </w:rPr>
              <w:t>алгоритм  фильтров</w:t>
            </w:r>
            <w:proofErr w:type="gramEnd"/>
            <w:r w:rsidRPr="00CA4827">
              <w:rPr>
                <w:bCs/>
                <w:color w:val="000000"/>
              </w:rPr>
              <w:t xml:space="preserve"> сигнала в диапазоне частот 0,07 Гц - 90 Гц.</w:t>
            </w:r>
          </w:p>
          <w:p w:rsidR="00862EA5" w:rsidRPr="00CA4827" w:rsidRDefault="00862EA5" w:rsidP="004E6492">
            <w:pPr>
              <w:rPr>
                <w:bCs/>
                <w:color w:val="000000"/>
              </w:rPr>
            </w:pPr>
            <w:r w:rsidRPr="00CA4827">
              <w:rPr>
                <w:bCs/>
                <w:color w:val="000000"/>
              </w:rPr>
              <w:t>Низкочастотные фильтры изолинии - 0.07Гц, 0.05Гц(3.2s), 0.6Гц(0,3 сек) – позволяют уменьшать эффект плавающей изолинии, внося при этом искажения в форму сегмента ST.</w:t>
            </w:r>
          </w:p>
          <w:p w:rsidR="00862EA5" w:rsidRPr="00CA4827" w:rsidRDefault="00862EA5" w:rsidP="004E6492">
            <w:pPr>
              <w:rPr>
                <w:bCs/>
                <w:color w:val="000000"/>
              </w:rPr>
            </w:pPr>
            <w:proofErr w:type="spellStart"/>
            <w:r w:rsidRPr="00CA4827">
              <w:rPr>
                <w:bCs/>
                <w:color w:val="000000"/>
              </w:rPr>
              <w:t>Антитреморный</w:t>
            </w:r>
            <w:proofErr w:type="spellEnd"/>
            <w:r w:rsidRPr="00CA4827">
              <w:rPr>
                <w:bCs/>
                <w:color w:val="000000"/>
              </w:rPr>
              <w:t xml:space="preserve"> фильтр – 90 Гц, 35 Гц, 25 Гц, 20 Гц – подавляет артефакты, связанные с активностью мышц.</w:t>
            </w:r>
          </w:p>
          <w:p w:rsidR="00862EA5" w:rsidRPr="00CA4827" w:rsidRDefault="00862EA5" w:rsidP="004E6492">
            <w:pPr>
              <w:rPr>
                <w:bCs/>
                <w:color w:val="000000"/>
              </w:rPr>
            </w:pPr>
            <w:r w:rsidRPr="00CA4827">
              <w:rPr>
                <w:bCs/>
                <w:color w:val="000000"/>
              </w:rPr>
              <w:t>Настройка сегмента ST – возможность ручной регулировки положения точек QRS, J точки и J + во время теста.</w:t>
            </w:r>
          </w:p>
          <w:p w:rsidR="00862EA5" w:rsidRPr="00CA4827" w:rsidRDefault="00862EA5" w:rsidP="004E6492">
            <w:pPr>
              <w:rPr>
                <w:bCs/>
                <w:color w:val="000000"/>
              </w:rPr>
            </w:pPr>
            <w:r w:rsidRPr="00CA4827">
              <w:rPr>
                <w:bCs/>
                <w:color w:val="000000"/>
              </w:rPr>
              <w:t>Редактор стресс-тест протокола</w:t>
            </w:r>
          </w:p>
          <w:p w:rsidR="00862EA5" w:rsidRPr="00CA4827" w:rsidRDefault="00862EA5" w:rsidP="004E6492">
            <w:pPr>
              <w:rPr>
                <w:bCs/>
                <w:color w:val="000000"/>
              </w:rPr>
            </w:pPr>
            <w:r w:rsidRPr="00CA4827">
              <w:rPr>
                <w:bCs/>
                <w:color w:val="000000"/>
              </w:rPr>
              <w:t>Автоматический стресс-тест протокол (KUP 2008) - программное</w:t>
            </w:r>
            <w:r>
              <w:rPr>
                <w:bCs/>
                <w:color w:val="000000"/>
              </w:rPr>
              <w:t xml:space="preserve"> обеспечение</w:t>
            </w:r>
            <w:r w:rsidRPr="00CA4827">
              <w:rPr>
                <w:bCs/>
                <w:color w:val="000000"/>
              </w:rPr>
              <w:t xml:space="preserve"> предлагает специальный протокол, который рассчитывается полностью автоматически на основании прогноза максимальной нагрузки и предположения, что продолжительность нагрузки должна быть 12 минут.</w:t>
            </w:r>
          </w:p>
          <w:p w:rsidR="00862EA5" w:rsidRPr="00CA4827" w:rsidRDefault="00862EA5" w:rsidP="004E6492">
            <w:pPr>
              <w:rPr>
                <w:bCs/>
                <w:color w:val="000000"/>
              </w:rPr>
            </w:pPr>
            <w:r w:rsidRPr="00CA4827">
              <w:rPr>
                <w:bCs/>
                <w:color w:val="000000"/>
              </w:rPr>
              <w:t xml:space="preserve">Проверка контакта «электрод-кожа пациента» </w:t>
            </w:r>
          </w:p>
          <w:p w:rsidR="00862EA5" w:rsidRPr="00CA4827" w:rsidRDefault="00862EA5" w:rsidP="004E6492">
            <w:pPr>
              <w:rPr>
                <w:bCs/>
                <w:color w:val="000000"/>
              </w:rPr>
            </w:pPr>
            <w:r w:rsidRPr="00CA4827">
              <w:rPr>
                <w:bCs/>
                <w:color w:val="000000"/>
              </w:rPr>
              <w:t>Создание индивидуального профиля</w:t>
            </w:r>
          </w:p>
          <w:p w:rsidR="00862EA5" w:rsidRPr="00CA4827" w:rsidRDefault="00862EA5" w:rsidP="004E6492">
            <w:pPr>
              <w:rPr>
                <w:bCs/>
                <w:color w:val="000000"/>
              </w:rPr>
            </w:pPr>
            <w:r w:rsidRPr="00CA4827">
              <w:rPr>
                <w:bCs/>
                <w:color w:val="000000"/>
              </w:rPr>
              <w:t xml:space="preserve">Возможность "заморозить" сигнал в ходе мониторинга и пересмотр уже записанного сигнала. Тем временем фрагмент </w:t>
            </w:r>
            <w:proofErr w:type="gramStart"/>
            <w:r w:rsidRPr="00CA4827">
              <w:rPr>
                <w:bCs/>
                <w:color w:val="000000"/>
              </w:rPr>
              <w:t>ритма  непрерывной</w:t>
            </w:r>
            <w:proofErr w:type="gramEnd"/>
            <w:r w:rsidRPr="00CA4827">
              <w:rPr>
                <w:bCs/>
                <w:color w:val="000000"/>
              </w:rPr>
              <w:t xml:space="preserve"> ЭКГ продолжает бежать в режиме реального времени.</w:t>
            </w:r>
          </w:p>
          <w:p w:rsidR="00862EA5" w:rsidRPr="00CA4827" w:rsidRDefault="00862EA5" w:rsidP="004E6492">
            <w:pPr>
              <w:rPr>
                <w:bCs/>
                <w:color w:val="000000"/>
              </w:rPr>
            </w:pPr>
            <w:r w:rsidRPr="00CA4827">
              <w:rPr>
                <w:bCs/>
                <w:color w:val="000000"/>
              </w:rPr>
              <w:t>ST карты - графический инструмент отображения пространственной ориентации ST отклонения, полезный для проведения быстрого анализа ишемии.</w:t>
            </w:r>
          </w:p>
          <w:p w:rsidR="00862EA5" w:rsidRPr="00CA4827" w:rsidRDefault="00862EA5" w:rsidP="004E6492">
            <w:pPr>
              <w:rPr>
                <w:bCs/>
                <w:color w:val="000000"/>
              </w:rPr>
            </w:pPr>
            <w:r w:rsidRPr="00CA4827">
              <w:rPr>
                <w:bCs/>
                <w:color w:val="000000"/>
              </w:rPr>
              <w:t xml:space="preserve">Выявление и анализ аритмии в реальном времени – определение желудочковой и </w:t>
            </w:r>
            <w:proofErr w:type="spellStart"/>
            <w:r w:rsidRPr="00CA4827">
              <w:rPr>
                <w:bCs/>
                <w:color w:val="000000"/>
              </w:rPr>
              <w:t>наджелудочковой</w:t>
            </w:r>
            <w:proofErr w:type="spellEnd"/>
            <w:r w:rsidRPr="00CA4827">
              <w:rPr>
                <w:bCs/>
                <w:color w:val="000000"/>
              </w:rPr>
              <w:t xml:space="preserve"> аритмии в форме изолированных ударов и последовательностей (дуплет, триплет и серия) и </w:t>
            </w:r>
            <w:proofErr w:type="spellStart"/>
            <w:r w:rsidRPr="00CA4827">
              <w:rPr>
                <w:bCs/>
                <w:color w:val="000000"/>
              </w:rPr>
              <w:t>аллоритмии</w:t>
            </w:r>
            <w:proofErr w:type="spellEnd"/>
            <w:r w:rsidRPr="00CA4827">
              <w:rPr>
                <w:bCs/>
                <w:color w:val="000000"/>
              </w:rPr>
              <w:t xml:space="preserve"> (</w:t>
            </w:r>
            <w:proofErr w:type="spellStart"/>
            <w:r w:rsidRPr="00CA4827">
              <w:rPr>
                <w:bCs/>
                <w:color w:val="000000"/>
              </w:rPr>
              <w:t>бигеминия</w:t>
            </w:r>
            <w:proofErr w:type="spellEnd"/>
            <w:r w:rsidRPr="00CA4827">
              <w:rPr>
                <w:bCs/>
                <w:color w:val="000000"/>
              </w:rPr>
              <w:t xml:space="preserve"> и </w:t>
            </w:r>
            <w:proofErr w:type="spellStart"/>
            <w:r w:rsidRPr="00CA4827">
              <w:rPr>
                <w:bCs/>
                <w:color w:val="000000"/>
              </w:rPr>
              <w:t>тригеминия</w:t>
            </w:r>
            <w:proofErr w:type="spellEnd"/>
            <w:r w:rsidRPr="00CA4827">
              <w:rPr>
                <w:bCs/>
                <w:color w:val="000000"/>
              </w:rPr>
              <w:t>)</w:t>
            </w:r>
          </w:p>
          <w:p w:rsidR="00862EA5" w:rsidRPr="00CA4827" w:rsidRDefault="00862EA5" w:rsidP="004E6492">
            <w:pPr>
              <w:rPr>
                <w:bCs/>
                <w:color w:val="000000"/>
              </w:rPr>
            </w:pPr>
            <w:r w:rsidRPr="00CA4827">
              <w:rPr>
                <w:bCs/>
                <w:color w:val="000000"/>
              </w:rPr>
              <w:t>Автоматическое и ручное управление нагрузки</w:t>
            </w:r>
          </w:p>
          <w:p w:rsidR="00862EA5" w:rsidRPr="00D70029" w:rsidRDefault="00862EA5" w:rsidP="004E6492">
            <w:pPr>
              <w:rPr>
                <w:bCs/>
                <w:color w:val="000000"/>
                <w:lang w:val="en-US"/>
              </w:rPr>
            </w:pPr>
            <w:r w:rsidRPr="00CA4827">
              <w:rPr>
                <w:bCs/>
                <w:color w:val="000000"/>
              </w:rPr>
              <w:lastRenderedPageBreak/>
              <w:t>Прогнозирование максимальной нагрузки - программное обеспечение автоматически рассчитывает Прогноз максимальной нагрузки для каждого конкретного пациента еще до начала Стресс-теста. Имеются</w:t>
            </w:r>
            <w:r w:rsidRPr="00D70029">
              <w:rPr>
                <w:bCs/>
                <w:color w:val="000000"/>
                <w:lang w:val="en-US"/>
              </w:rPr>
              <w:t xml:space="preserve"> 8 </w:t>
            </w:r>
            <w:r w:rsidRPr="00CA4827">
              <w:rPr>
                <w:bCs/>
                <w:color w:val="000000"/>
              </w:rPr>
              <w:t>способов</w:t>
            </w:r>
            <w:r w:rsidRPr="00441685">
              <w:rPr>
                <w:bCs/>
                <w:color w:val="000000"/>
                <w:lang w:val="en-US"/>
              </w:rPr>
              <w:t xml:space="preserve"> </w:t>
            </w:r>
            <w:r w:rsidRPr="00CA4827">
              <w:rPr>
                <w:bCs/>
                <w:color w:val="000000"/>
              </w:rPr>
              <w:t>расчета</w:t>
            </w:r>
            <w:r w:rsidRPr="00441685">
              <w:rPr>
                <w:bCs/>
                <w:color w:val="000000"/>
                <w:lang w:val="en-US"/>
              </w:rPr>
              <w:t xml:space="preserve"> </w:t>
            </w:r>
            <w:r>
              <w:rPr>
                <w:bCs/>
                <w:color w:val="000000"/>
              </w:rPr>
              <w:t>п</w:t>
            </w:r>
            <w:r w:rsidRPr="00CA4827">
              <w:rPr>
                <w:bCs/>
                <w:color w:val="000000"/>
              </w:rPr>
              <w:t>рогноза</w:t>
            </w:r>
            <w:r w:rsidRPr="00441685">
              <w:rPr>
                <w:bCs/>
                <w:color w:val="000000"/>
                <w:lang w:val="en-US"/>
              </w:rPr>
              <w:t xml:space="preserve"> </w:t>
            </w:r>
            <w:r w:rsidRPr="00CA4827">
              <w:rPr>
                <w:bCs/>
                <w:color w:val="000000"/>
              </w:rPr>
              <w:t>максимальной</w:t>
            </w:r>
            <w:r w:rsidRPr="00441685">
              <w:rPr>
                <w:bCs/>
                <w:color w:val="000000"/>
                <w:lang w:val="en-US"/>
              </w:rPr>
              <w:t xml:space="preserve"> </w:t>
            </w:r>
            <w:r w:rsidRPr="00CA4827">
              <w:rPr>
                <w:bCs/>
                <w:color w:val="000000"/>
              </w:rPr>
              <w:t>нагрузки</w:t>
            </w:r>
            <w:r w:rsidRPr="00D70029">
              <w:rPr>
                <w:bCs/>
                <w:color w:val="000000"/>
                <w:lang w:val="en-US"/>
              </w:rPr>
              <w:t>: Cooper, Jones, Jones 2, Morris, Morris 2, St James, Washington, Automatic KUP 2008.</w:t>
            </w:r>
          </w:p>
          <w:p w:rsidR="00862EA5" w:rsidRPr="00CA4827" w:rsidRDefault="00862EA5" w:rsidP="004E6492">
            <w:pPr>
              <w:rPr>
                <w:bCs/>
                <w:color w:val="000000"/>
              </w:rPr>
            </w:pPr>
            <w:r w:rsidRPr="00CA4827">
              <w:rPr>
                <w:bCs/>
                <w:color w:val="000000"/>
              </w:rPr>
              <w:t>Формула для расчета Прогноза максимальной нагрузки может быть изменена/определена в настройках профиля (</w:t>
            </w:r>
            <w:proofErr w:type="gramStart"/>
            <w:r w:rsidRPr="00CA4827">
              <w:rPr>
                <w:bCs/>
                <w:color w:val="000000"/>
              </w:rPr>
              <w:t>для  каждой</w:t>
            </w:r>
            <w:proofErr w:type="gramEnd"/>
            <w:r w:rsidRPr="00CA4827">
              <w:rPr>
                <w:bCs/>
                <w:color w:val="000000"/>
              </w:rPr>
              <w:t xml:space="preserve"> возрастной группы и пола пациентов)</w:t>
            </w:r>
          </w:p>
          <w:p w:rsidR="00862EA5" w:rsidRPr="00CA4827" w:rsidRDefault="00862EA5" w:rsidP="004E6492">
            <w:pPr>
              <w:rPr>
                <w:bCs/>
                <w:color w:val="000000"/>
              </w:rPr>
            </w:pPr>
            <w:r w:rsidRPr="00CA4827">
              <w:rPr>
                <w:bCs/>
                <w:color w:val="000000"/>
              </w:rPr>
              <w:t xml:space="preserve">Инструмент „Оценка </w:t>
            </w:r>
            <w:proofErr w:type="gramStart"/>
            <w:r w:rsidRPr="00CA4827">
              <w:rPr>
                <w:bCs/>
                <w:color w:val="000000"/>
              </w:rPr>
              <w:t xml:space="preserve">риска“  </w:t>
            </w:r>
            <w:proofErr w:type="gramEnd"/>
            <w:r w:rsidRPr="00CA4827">
              <w:rPr>
                <w:bCs/>
                <w:color w:val="000000"/>
              </w:rPr>
              <w:t xml:space="preserve">использует результаты исследований для Прогнозирования вероятности  возникновения ИБС  и Прогнозирование риска летального исхода. Доступны следующие алгоритмы оценки риска: </w:t>
            </w:r>
            <w:proofErr w:type="spellStart"/>
            <w:r w:rsidRPr="00CA4827">
              <w:rPr>
                <w:bCs/>
                <w:color w:val="000000"/>
              </w:rPr>
              <w:t>Duke</w:t>
            </w:r>
            <w:proofErr w:type="spellEnd"/>
            <w:r w:rsidRPr="00CA4827">
              <w:rPr>
                <w:bCs/>
                <w:color w:val="000000"/>
              </w:rPr>
              <w:t xml:space="preserve">, </w:t>
            </w:r>
            <w:proofErr w:type="spellStart"/>
            <w:r w:rsidRPr="00CA4827">
              <w:rPr>
                <w:bCs/>
                <w:color w:val="000000"/>
              </w:rPr>
              <w:t>Detrano</w:t>
            </w:r>
            <w:proofErr w:type="spellEnd"/>
            <w:r w:rsidRPr="00CA4827">
              <w:rPr>
                <w:bCs/>
                <w:color w:val="000000"/>
              </w:rPr>
              <w:t xml:space="preserve">, </w:t>
            </w:r>
            <w:proofErr w:type="spellStart"/>
            <w:r w:rsidRPr="00CA4827">
              <w:rPr>
                <w:bCs/>
                <w:color w:val="000000"/>
              </w:rPr>
              <w:t>StJamesand</w:t>
            </w:r>
            <w:proofErr w:type="spellEnd"/>
            <w:r w:rsidRPr="00CA4827">
              <w:rPr>
                <w:bCs/>
                <w:color w:val="000000"/>
              </w:rPr>
              <w:t xml:space="preserve"> VA </w:t>
            </w:r>
            <w:proofErr w:type="spellStart"/>
            <w:r w:rsidRPr="00CA4827">
              <w:rPr>
                <w:bCs/>
                <w:color w:val="000000"/>
              </w:rPr>
              <w:t>referral</w:t>
            </w:r>
            <w:proofErr w:type="spellEnd"/>
            <w:r w:rsidRPr="00CA4827">
              <w:rPr>
                <w:bCs/>
                <w:color w:val="000000"/>
              </w:rPr>
              <w:t>.</w:t>
            </w:r>
          </w:p>
          <w:p w:rsidR="00862EA5" w:rsidRPr="00CA4827" w:rsidRDefault="00862EA5" w:rsidP="004E6492">
            <w:pPr>
              <w:rPr>
                <w:bCs/>
                <w:color w:val="000000"/>
              </w:rPr>
            </w:pPr>
            <w:r w:rsidRPr="00CA4827">
              <w:rPr>
                <w:bCs/>
                <w:color w:val="000000"/>
              </w:rPr>
              <w:t>Возможность измерения интервала QT с использованием метода касательных. Результаты измерений отображаются в таблице и на графике и наглядно показывают, как интервал QT адаптируется к частоте сердечного ритма</w:t>
            </w:r>
          </w:p>
          <w:p w:rsidR="00862EA5" w:rsidRPr="00441685" w:rsidRDefault="00862EA5" w:rsidP="004E6492">
            <w:pPr>
              <w:rPr>
                <w:bCs/>
                <w:color w:val="000000"/>
                <w:lang w:val="en-US"/>
              </w:rPr>
            </w:pPr>
            <w:r w:rsidRPr="00CA4827">
              <w:rPr>
                <w:bCs/>
                <w:color w:val="000000"/>
              </w:rPr>
              <w:t>Методы</w:t>
            </w:r>
            <w:r w:rsidRPr="00441685">
              <w:rPr>
                <w:bCs/>
                <w:color w:val="000000"/>
                <w:lang w:val="en-US"/>
              </w:rPr>
              <w:t xml:space="preserve"> </w:t>
            </w:r>
            <w:r w:rsidRPr="00CA4827">
              <w:rPr>
                <w:bCs/>
                <w:color w:val="000000"/>
              </w:rPr>
              <w:t>расчета</w:t>
            </w:r>
            <w:proofErr w:type="spellStart"/>
            <w:r w:rsidRPr="00441685">
              <w:rPr>
                <w:bCs/>
                <w:color w:val="000000"/>
                <w:lang w:val="en-US"/>
              </w:rPr>
              <w:t>QTc</w:t>
            </w:r>
            <w:proofErr w:type="spellEnd"/>
            <w:r w:rsidRPr="00441685">
              <w:rPr>
                <w:bCs/>
                <w:color w:val="000000"/>
                <w:lang w:val="en-US"/>
              </w:rPr>
              <w:t xml:space="preserve"> - </w:t>
            </w:r>
            <w:proofErr w:type="spellStart"/>
            <w:r w:rsidRPr="00441685">
              <w:rPr>
                <w:bCs/>
                <w:color w:val="000000"/>
                <w:lang w:val="en-US"/>
              </w:rPr>
              <w:t>Bazett</w:t>
            </w:r>
            <w:proofErr w:type="spellEnd"/>
            <w:r w:rsidRPr="00441685">
              <w:rPr>
                <w:bCs/>
                <w:color w:val="000000"/>
                <w:lang w:val="en-US"/>
              </w:rPr>
              <w:t xml:space="preserve">, Hodges, </w:t>
            </w:r>
            <w:proofErr w:type="spellStart"/>
            <w:r w:rsidRPr="00441685">
              <w:rPr>
                <w:bCs/>
                <w:color w:val="000000"/>
                <w:lang w:val="en-US"/>
              </w:rPr>
              <w:t>Fridericia</w:t>
            </w:r>
            <w:proofErr w:type="spellEnd"/>
            <w:r w:rsidRPr="00441685">
              <w:rPr>
                <w:bCs/>
                <w:color w:val="000000"/>
                <w:lang w:val="en-US"/>
              </w:rPr>
              <w:t>, Framingham</w:t>
            </w:r>
          </w:p>
          <w:p w:rsidR="00862EA5" w:rsidRPr="00CA4827" w:rsidRDefault="00862EA5" w:rsidP="004E6492">
            <w:pPr>
              <w:rPr>
                <w:bCs/>
                <w:color w:val="000000"/>
              </w:rPr>
            </w:pPr>
            <w:r w:rsidRPr="00CA4827">
              <w:rPr>
                <w:bCs/>
                <w:color w:val="000000"/>
              </w:rPr>
              <w:t>Рельеф Карта - графический инструмент для анализа развития ST сегмента. Это вид сверху на QRS комплексы, которые сортируются друг за другом, при этом каждый уровень амплитуды представлен другим цветом.</w:t>
            </w:r>
          </w:p>
          <w:p w:rsidR="00862EA5" w:rsidRPr="00CA4827" w:rsidRDefault="00862EA5" w:rsidP="004E6492">
            <w:pPr>
              <w:rPr>
                <w:bCs/>
                <w:color w:val="000000"/>
              </w:rPr>
            </w:pPr>
            <w:r w:rsidRPr="00CA4827">
              <w:rPr>
                <w:bCs/>
                <w:color w:val="000000"/>
              </w:rPr>
              <w:t>Штангенциркуль для ручных (пользователь) измерений</w:t>
            </w:r>
          </w:p>
          <w:p w:rsidR="00862EA5" w:rsidRPr="00CA4827" w:rsidRDefault="00862EA5" w:rsidP="004E6492">
            <w:pPr>
              <w:rPr>
                <w:bCs/>
                <w:color w:val="000000"/>
              </w:rPr>
            </w:pPr>
            <w:r w:rsidRPr="00CA4827">
              <w:rPr>
                <w:bCs/>
                <w:color w:val="000000"/>
              </w:rPr>
              <w:t>Быстрая печать выбранных ЭКГ кривых</w:t>
            </w:r>
          </w:p>
          <w:p w:rsidR="00862EA5" w:rsidRPr="00CA4827" w:rsidRDefault="00862EA5" w:rsidP="004E6492">
            <w:pPr>
              <w:rPr>
                <w:bCs/>
                <w:color w:val="000000"/>
              </w:rPr>
            </w:pPr>
            <w:r w:rsidRPr="00CA4827">
              <w:rPr>
                <w:bCs/>
                <w:color w:val="000000"/>
              </w:rPr>
              <w:t>Расширенная база данных пациента</w:t>
            </w:r>
          </w:p>
          <w:p w:rsidR="00862EA5" w:rsidRPr="00CA4827" w:rsidRDefault="00862EA5" w:rsidP="004E6492">
            <w:pPr>
              <w:rPr>
                <w:bCs/>
                <w:color w:val="000000"/>
              </w:rPr>
            </w:pPr>
            <w:r w:rsidRPr="00CA4827">
              <w:rPr>
                <w:bCs/>
                <w:color w:val="000000"/>
              </w:rPr>
              <w:t>Управление данных пациента и параметров исследования</w:t>
            </w:r>
          </w:p>
          <w:p w:rsidR="00862EA5" w:rsidRPr="00CA4827" w:rsidRDefault="00862EA5" w:rsidP="004E6492">
            <w:pPr>
              <w:rPr>
                <w:bCs/>
                <w:color w:val="000000"/>
              </w:rPr>
            </w:pPr>
            <w:r w:rsidRPr="00CA4827">
              <w:rPr>
                <w:bCs/>
                <w:color w:val="000000"/>
              </w:rPr>
              <w:t>Программное обеспечение позволяет пользователю определить значения, которые могут быть проверены в ходе испытаний и которые появятся в окончательном отчете. Типичным примером может служить шкала Борга (Шкала индивидуального восприятия нагрузки) для оценки восприятия нагрузки по собственным ощущениям пациента.</w:t>
            </w:r>
          </w:p>
          <w:p w:rsidR="00862EA5" w:rsidRPr="00CA4827" w:rsidRDefault="00862EA5" w:rsidP="004E6492">
            <w:pPr>
              <w:rPr>
                <w:bCs/>
                <w:color w:val="000000"/>
              </w:rPr>
            </w:pPr>
            <w:r w:rsidRPr="00CA4827">
              <w:rPr>
                <w:bCs/>
                <w:color w:val="000000"/>
              </w:rPr>
              <w:t>Работа по сети</w:t>
            </w:r>
          </w:p>
          <w:p w:rsidR="00862EA5" w:rsidRPr="00CA4827" w:rsidRDefault="00862EA5" w:rsidP="004E6492">
            <w:pPr>
              <w:rPr>
                <w:bCs/>
                <w:color w:val="000000"/>
              </w:rPr>
            </w:pPr>
            <w:r w:rsidRPr="00CA4827">
              <w:rPr>
                <w:bCs/>
                <w:color w:val="000000"/>
              </w:rPr>
              <w:t>Архивирование данных пациента и ЭКГ записей</w:t>
            </w:r>
          </w:p>
          <w:p w:rsidR="00862EA5" w:rsidRPr="00CA4827" w:rsidRDefault="00862EA5" w:rsidP="004E6492">
            <w:pPr>
              <w:rPr>
                <w:bCs/>
                <w:color w:val="000000"/>
              </w:rPr>
            </w:pPr>
            <w:r w:rsidRPr="00CA4827">
              <w:rPr>
                <w:bCs/>
                <w:color w:val="000000"/>
              </w:rPr>
              <w:t>Легкий поиск и сортировка записей</w:t>
            </w:r>
          </w:p>
          <w:p w:rsidR="00862EA5" w:rsidRPr="00CA4827" w:rsidRDefault="00862EA5" w:rsidP="004E6492">
            <w:pPr>
              <w:rPr>
                <w:bCs/>
                <w:color w:val="000000"/>
              </w:rPr>
            </w:pPr>
            <w:r w:rsidRPr="00CA4827">
              <w:rPr>
                <w:bCs/>
                <w:color w:val="000000"/>
              </w:rPr>
              <w:t>Расчет максимального сердечного ритма</w:t>
            </w:r>
          </w:p>
          <w:p w:rsidR="00862EA5" w:rsidRPr="00CA4827" w:rsidRDefault="00862EA5" w:rsidP="004E6492">
            <w:pPr>
              <w:rPr>
                <w:bCs/>
                <w:color w:val="000000"/>
              </w:rPr>
            </w:pPr>
            <w:r w:rsidRPr="00CA4827">
              <w:rPr>
                <w:bCs/>
                <w:color w:val="000000"/>
              </w:rPr>
              <w:t>Возможность отображать метаболический эквивалент нагрузки.</w:t>
            </w:r>
          </w:p>
          <w:p w:rsidR="00862EA5" w:rsidRPr="00CA4827" w:rsidRDefault="00862EA5" w:rsidP="004E6492">
            <w:pPr>
              <w:rPr>
                <w:bCs/>
                <w:color w:val="000000"/>
              </w:rPr>
            </w:pPr>
            <w:r w:rsidRPr="00CA4827">
              <w:rPr>
                <w:bCs/>
                <w:color w:val="000000"/>
              </w:rPr>
              <w:t>Финальный отчет:</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Ориентация отчетов</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Возможность добавить предопределенные фразы в медицинское заключение.</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Возможность добавить Логотип пользователя в финальный отчет.</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lastRenderedPageBreak/>
              <w:t>Полный отчет состоит из следующих страниц: Титульный лист, Страница ЭКГ фрагментов, Страница репрезентантов, Обзорная страница, Страница таблиц.</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Каждая страница содержит заголовок со следующей информацией - Информация о пациенте (ФИО, возраст, пол, вес, рост, наличие КСМ), серийный номер ЭКГ, информацию о регистрации пользователя</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 xml:space="preserve">Титульный лист содержит следующие разделы - тренд график (включает: ЧСС, ST и тренд нагрузок), основания к проведению теста, критерии прекращения теста, </w:t>
            </w:r>
            <w:proofErr w:type="spellStart"/>
            <w:r w:rsidRPr="00CA4827">
              <w:rPr>
                <w:rFonts w:eastAsia="Calibri"/>
                <w:bCs/>
                <w:color w:val="000000"/>
                <w:lang w:eastAsia="zh-CN"/>
              </w:rPr>
              <w:t>медикация</w:t>
            </w:r>
            <w:proofErr w:type="spellEnd"/>
            <w:r w:rsidRPr="00CA4827">
              <w:rPr>
                <w:rFonts w:eastAsia="Calibri"/>
                <w:bCs/>
                <w:color w:val="000000"/>
                <w:lang w:eastAsia="zh-CN"/>
              </w:rPr>
              <w:t>, анамнез, результаты испытаний</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 xml:space="preserve">Распечатанные результаты тестирования в отчете содержат следующие сведения: дата и время проведения стресс-теста, используемое стресс-устройство, используемый стресс-протокол, общее время исследования, максимальная достигнутая нагрузка + информация о времени, затраченном пациентом на ее достижение, ЧСС в покое, пик ЧСС, Максимальная ST депрессия - значение, отведения, время и стадия, максимальная ST </w:t>
            </w:r>
            <w:proofErr w:type="spellStart"/>
            <w:r w:rsidRPr="00CA4827">
              <w:rPr>
                <w:rFonts w:eastAsia="Calibri"/>
                <w:bCs/>
                <w:color w:val="000000"/>
                <w:lang w:eastAsia="zh-CN"/>
              </w:rPr>
              <w:t>элевация</w:t>
            </w:r>
            <w:proofErr w:type="spellEnd"/>
            <w:r w:rsidRPr="00CA4827">
              <w:rPr>
                <w:rFonts w:eastAsia="Calibri"/>
                <w:bCs/>
                <w:color w:val="000000"/>
                <w:lang w:eastAsia="zh-CN"/>
              </w:rPr>
              <w:t xml:space="preserve"> - значение, отведения, </w:t>
            </w:r>
            <w:proofErr w:type="gramStart"/>
            <w:r w:rsidRPr="00CA4827">
              <w:rPr>
                <w:rFonts w:eastAsia="Calibri"/>
                <w:bCs/>
                <w:color w:val="000000"/>
                <w:lang w:eastAsia="zh-CN"/>
              </w:rPr>
              <w:t>время  и</w:t>
            </w:r>
            <w:proofErr w:type="gramEnd"/>
            <w:r w:rsidRPr="00CA4827">
              <w:rPr>
                <w:rFonts w:eastAsia="Calibri"/>
                <w:bCs/>
                <w:color w:val="000000"/>
                <w:lang w:eastAsia="zh-CN"/>
              </w:rPr>
              <w:t xml:space="preserve"> стадия)</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Страница репрезентантов содержит усредненные комплексы, которые представляют каждую стадию и ступень испытаний.</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Обзорная страница содержит информацию о времени, нагрузки, ЧСС, ST и пользовательских значений каждого этапа</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proofErr w:type="spellStart"/>
            <w:r w:rsidRPr="00CA4827">
              <w:rPr>
                <w:rFonts w:eastAsia="Calibri"/>
                <w:bCs/>
                <w:color w:val="000000"/>
                <w:lang w:eastAsia="zh-CN"/>
              </w:rPr>
              <w:t>QTc</w:t>
            </w:r>
            <w:proofErr w:type="spellEnd"/>
            <w:r w:rsidRPr="00CA4827">
              <w:rPr>
                <w:rFonts w:eastAsia="Calibri"/>
                <w:bCs/>
                <w:color w:val="000000"/>
                <w:lang w:eastAsia="zh-CN"/>
              </w:rPr>
              <w:t xml:space="preserve"> страница - в случае, если интервал QT корректировался вручную, </w:t>
            </w:r>
            <w:proofErr w:type="spellStart"/>
            <w:r w:rsidRPr="00CA4827">
              <w:rPr>
                <w:rFonts w:eastAsia="Calibri"/>
                <w:bCs/>
                <w:color w:val="000000"/>
                <w:lang w:eastAsia="zh-CN"/>
              </w:rPr>
              <w:t>QTc</w:t>
            </w:r>
            <w:proofErr w:type="spellEnd"/>
            <w:r w:rsidRPr="00CA4827">
              <w:rPr>
                <w:rFonts w:eastAsia="Calibri"/>
                <w:bCs/>
                <w:color w:val="000000"/>
                <w:lang w:eastAsia="zh-CN"/>
              </w:rPr>
              <w:t xml:space="preserve"> страница содержит информацию обо всех скорректированных значениях (QT, </w:t>
            </w:r>
            <w:proofErr w:type="spellStart"/>
            <w:r w:rsidRPr="00CA4827">
              <w:rPr>
                <w:rFonts w:eastAsia="Calibri"/>
                <w:bCs/>
                <w:color w:val="000000"/>
                <w:lang w:eastAsia="zh-CN"/>
              </w:rPr>
              <w:t>QTc</w:t>
            </w:r>
            <w:proofErr w:type="spellEnd"/>
            <w:r w:rsidRPr="00CA4827">
              <w:rPr>
                <w:rFonts w:eastAsia="Calibri"/>
                <w:bCs/>
                <w:color w:val="000000"/>
                <w:lang w:eastAsia="zh-CN"/>
              </w:rPr>
              <w:t>) на каждой ступени стресс-теста.</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Обзорная страница(ы) содержит полный записанный сигнал от 4 отведений</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Распечатка Страницы ЭКГ фрагментов в следующих комбинациях отведений - 1x12, 2x6, 2x6+1, 1x6</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lastRenderedPageBreak/>
              <w:t>Страница ЭКГ фрагмента с выбором амплитуды - 5, 10, 20 мм / мВ</w:t>
            </w:r>
          </w:p>
          <w:p w:rsidR="00862EA5" w:rsidRPr="00CA4827" w:rsidRDefault="00862EA5" w:rsidP="00862EA5">
            <w:pPr>
              <w:pStyle w:val="a8"/>
              <w:numPr>
                <w:ilvl w:val="0"/>
                <w:numId w:val="13"/>
              </w:numPr>
              <w:tabs>
                <w:tab w:val="left" w:pos="480"/>
              </w:tabs>
              <w:ind w:left="147" w:firstLine="0"/>
              <w:rPr>
                <w:rFonts w:eastAsia="Calibri"/>
                <w:bCs/>
                <w:color w:val="000000"/>
                <w:lang w:eastAsia="zh-CN"/>
              </w:rPr>
            </w:pPr>
            <w:r w:rsidRPr="00CA4827">
              <w:rPr>
                <w:rFonts w:eastAsia="Calibri"/>
                <w:bCs/>
                <w:color w:val="000000"/>
                <w:lang w:eastAsia="zh-CN"/>
              </w:rPr>
              <w:t>Страница ЭКГ фрагмента с выбором скорости - 6.25, 12.5, 50, 100 мм/сек</w:t>
            </w:r>
          </w:p>
          <w:p w:rsidR="00862EA5" w:rsidRPr="00CA4827" w:rsidRDefault="00862EA5" w:rsidP="004E6492">
            <w:pPr>
              <w:rPr>
                <w:bCs/>
                <w:color w:val="000000"/>
              </w:rPr>
            </w:pPr>
            <w:r w:rsidRPr="00CA4827">
              <w:rPr>
                <w:bCs/>
                <w:color w:val="000000"/>
              </w:rPr>
              <w:t xml:space="preserve">Настраиваемый пользовательский </w:t>
            </w:r>
            <w:proofErr w:type="spellStart"/>
            <w:r w:rsidRPr="00CA4827">
              <w:rPr>
                <w:bCs/>
                <w:color w:val="000000"/>
              </w:rPr>
              <w:t>интерфэйс</w:t>
            </w:r>
            <w:proofErr w:type="spellEnd"/>
            <w:r w:rsidRPr="00CA4827">
              <w:rPr>
                <w:bCs/>
                <w:color w:val="000000"/>
              </w:rPr>
              <w:t xml:space="preserve"> (графики, таблицы, фрагменты ЭКГ и другие окна программы могут быть добавлены, произвольно передвинуты или удалены по желанию пользователя).</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sidRPr="00CA4827">
              <w:rPr>
                <w:bCs/>
                <w:color w:val="000000"/>
              </w:rPr>
              <w:lastRenderedPageBreak/>
              <w:t>1</w:t>
            </w:r>
            <w:r>
              <w:rPr>
                <w:bCs/>
                <w:color w:val="000000"/>
              </w:rPr>
              <w:t xml:space="preserve"> </w:t>
            </w:r>
            <w:r w:rsidRPr="00CA4827">
              <w:rPr>
                <w:bCs/>
                <w:color w:val="000000"/>
              </w:rPr>
              <w:t>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8226B6" w:rsidRDefault="00862EA5" w:rsidP="004E6492">
            <w:pPr>
              <w:snapToGrid w:val="0"/>
              <w:jc w:val="center"/>
              <w:rPr>
                <w:bCs/>
                <w:color w:val="000000"/>
              </w:rPr>
            </w:pPr>
            <w:r>
              <w:rPr>
                <w:bCs/>
                <w:color w:val="000000"/>
              </w:rPr>
              <w:t>2</w:t>
            </w:r>
          </w:p>
        </w:tc>
        <w:tc>
          <w:tcPr>
            <w:tcW w:w="2409"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док-станция</w:t>
            </w:r>
          </w:p>
        </w:tc>
        <w:tc>
          <w:tcPr>
            <w:tcW w:w="6663"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подставка для основного прибора, позволяет заряжать аккумулятор через специальный разъём питания. Габариты (ш х д х в):</w:t>
            </w:r>
            <w:r>
              <w:rPr>
                <w:bCs/>
                <w:color w:val="000000"/>
              </w:rPr>
              <w:t xml:space="preserve"> не менее 76 х 103 х 74 мм и не более</w:t>
            </w:r>
            <w:r w:rsidRPr="00CA4827">
              <w:rPr>
                <w:bCs/>
                <w:color w:val="000000"/>
              </w:rPr>
              <w:t xml:space="preserve"> 77 х 104 х 75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sidRPr="00CA4827">
              <w:rPr>
                <w:bCs/>
                <w:color w:val="000000"/>
              </w:rPr>
              <w:t>1</w:t>
            </w:r>
            <w:r>
              <w:rPr>
                <w:bCs/>
                <w:color w:val="000000"/>
              </w:rPr>
              <w:t xml:space="preserve"> </w:t>
            </w:r>
            <w:r w:rsidRPr="00CA4827">
              <w:rPr>
                <w:bCs/>
                <w:color w:val="000000"/>
              </w:rPr>
              <w:t>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8226B6" w:rsidRDefault="00862EA5" w:rsidP="004E6492">
            <w:pPr>
              <w:snapToGrid w:val="0"/>
              <w:jc w:val="center"/>
              <w:rPr>
                <w:bCs/>
                <w:color w:val="000000"/>
              </w:rPr>
            </w:pPr>
            <w:r>
              <w:rPr>
                <w:bCs/>
                <w:color w:val="000000"/>
              </w:rPr>
              <w:t>3</w:t>
            </w:r>
          </w:p>
        </w:tc>
        <w:tc>
          <w:tcPr>
            <w:tcW w:w="2409"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proofErr w:type="spellStart"/>
            <w:r w:rsidRPr="00CA4827">
              <w:rPr>
                <w:bCs/>
                <w:color w:val="000000"/>
              </w:rPr>
              <w:t>Wi-Fi</w:t>
            </w:r>
            <w:proofErr w:type="spellEnd"/>
            <w:r w:rsidRPr="00CA4827">
              <w:rPr>
                <w:bCs/>
                <w:color w:val="000000"/>
              </w:rPr>
              <w:t xml:space="preserve"> адаптер </w:t>
            </w:r>
          </w:p>
        </w:tc>
        <w:tc>
          <w:tcPr>
            <w:tcW w:w="6663"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беспроводное сетевое устройство, которое позволяет получение и передачу данных из основного прибора в программное обеспечение</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sidRPr="00CA4827">
              <w:rPr>
                <w:bCs/>
                <w:color w:val="000000"/>
              </w:rPr>
              <w:t>1</w:t>
            </w:r>
            <w:r>
              <w:rPr>
                <w:bCs/>
                <w:color w:val="000000"/>
              </w:rPr>
              <w:t xml:space="preserve"> </w:t>
            </w:r>
            <w:r w:rsidRPr="00CA4827">
              <w:rPr>
                <w:bCs/>
                <w:color w:val="000000"/>
              </w:rPr>
              <w:t>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8226B6" w:rsidRDefault="00862EA5" w:rsidP="004E6492">
            <w:pPr>
              <w:snapToGrid w:val="0"/>
              <w:jc w:val="center"/>
              <w:rPr>
                <w:bCs/>
                <w:color w:val="000000"/>
              </w:rPr>
            </w:pPr>
            <w:r>
              <w:rPr>
                <w:bCs/>
                <w:color w:val="000000"/>
              </w:rPr>
              <w:t>4</w:t>
            </w:r>
          </w:p>
        </w:tc>
        <w:tc>
          <w:tcPr>
            <w:tcW w:w="2409"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кабель пациента для грудной клетки, 6 отведений, штекер типа "клипса"</w:t>
            </w:r>
          </w:p>
        </w:tc>
        <w:tc>
          <w:tcPr>
            <w:tcW w:w="6663"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 xml:space="preserve">Кабель пациента для передачи ЭКГ сигнала от грудных электродов в основной прибор разработан для уменьшения электрических помех из-за токов утечки, существующих в окружающей среде и приводящих к нарушениям при записи ЭКГ. Надежная фиксация электродов, цветовая маркировка отведений, имеет защиту для проведения </w:t>
            </w:r>
            <w:proofErr w:type="spellStart"/>
            <w:r w:rsidRPr="00CA4827">
              <w:rPr>
                <w:bCs/>
                <w:color w:val="000000"/>
              </w:rPr>
              <w:t>дефибрилляции</w:t>
            </w:r>
            <w:proofErr w:type="spellEnd"/>
            <w:r w:rsidRPr="00CA4827">
              <w:rPr>
                <w:bCs/>
                <w:color w:val="000000"/>
              </w:rPr>
              <w:t xml:space="preserve">, штекера тип «клипса», </w:t>
            </w:r>
            <w:proofErr w:type="spellStart"/>
            <w:r w:rsidRPr="00CA4827">
              <w:rPr>
                <w:bCs/>
                <w:color w:val="000000"/>
              </w:rPr>
              <w:t>Жильность</w:t>
            </w:r>
            <w:proofErr w:type="spellEnd"/>
            <w:r w:rsidRPr="00CA4827">
              <w:rPr>
                <w:bCs/>
                <w:color w:val="000000"/>
              </w:rPr>
              <w:t xml:space="preserve"> – 6 </w:t>
            </w:r>
            <w:proofErr w:type="spellStart"/>
            <w:r w:rsidRPr="00CA4827">
              <w:rPr>
                <w:bCs/>
                <w:color w:val="000000"/>
              </w:rPr>
              <w:t>шт</w:t>
            </w:r>
            <w:proofErr w:type="spellEnd"/>
            <w:r w:rsidRPr="00CA4827">
              <w:rPr>
                <w:bCs/>
                <w:color w:val="000000"/>
              </w:rPr>
              <w:t>, общая длина</w:t>
            </w:r>
            <w:r>
              <w:rPr>
                <w:bCs/>
                <w:color w:val="000000"/>
              </w:rPr>
              <w:t xml:space="preserve"> не менее 950 мм и не более</w:t>
            </w:r>
            <w:r w:rsidRPr="00CA4827">
              <w:rPr>
                <w:bCs/>
                <w:color w:val="000000"/>
              </w:rPr>
              <w:t xml:space="preserve"> 960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sidRPr="00CA4827">
              <w:rPr>
                <w:bCs/>
                <w:color w:val="000000"/>
              </w:rPr>
              <w:t>1</w:t>
            </w:r>
            <w:r>
              <w:rPr>
                <w:bCs/>
                <w:color w:val="000000"/>
              </w:rPr>
              <w:t xml:space="preserve"> </w:t>
            </w:r>
            <w:r w:rsidRPr="00CA4827">
              <w:rPr>
                <w:bCs/>
                <w:color w:val="000000"/>
              </w:rPr>
              <w:t>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8226B6" w:rsidRDefault="00862EA5" w:rsidP="004E6492">
            <w:pPr>
              <w:snapToGrid w:val="0"/>
              <w:jc w:val="center"/>
              <w:rPr>
                <w:bCs/>
                <w:color w:val="000000"/>
              </w:rPr>
            </w:pPr>
            <w:r>
              <w:rPr>
                <w:bCs/>
                <w:color w:val="000000"/>
              </w:rPr>
              <w:t>5</w:t>
            </w:r>
          </w:p>
        </w:tc>
        <w:tc>
          <w:tcPr>
            <w:tcW w:w="2409"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 xml:space="preserve">кабель пациента для конечностей, 4 отведения, штекер типа "клипса" </w:t>
            </w:r>
          </w:p>
        </w:tc>
        <w:tc>
          <w:tcPr>
            <w:tcW w:w="6663"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 xml:space="preserve">Кабель пациента для передачи ЭКГ сигнала от электродов для конечностей в основной прибор разработан для уменьшения электрических помех из-за токов утечки, существующих в окружающей среде и приводящих к нарушениям при записи ЭКГ. Надежная фиксация электродов, цветовая маркировка отведений, имеет защиту для проведения </w:t>
            </w:r>
            <w:proofErr w:type="spellStart"/>
            <w:r w:rsidRPr="00CA4827">
              <w:rPr>
                <w:bCs/>
                <w:color w:val="000000"/>
              </w:rPr>
              <w:t>дефибрилляции</w:t>
            </w:r>
            <w:proofErr w:type="spellEnd"/>
            <w:r w:rsidRPr="00CA4827">
              <w:rPr>
                <w:bCs/>
                <w:color w:val="000000"/>
              </w:rPr>
              <w:t xml:space="preserve">, штекера тип «клипса», </w:t>
            </w:r>
            <w:proofErr w:type="spellStart"/>
            <w:r w:rsidRPr="00CA4827">
              <w:rPr>
                <w:bCs/>
                <w:color w:val="000000"/>
              </w:rPr>
              <w:t>Жильность</w:t>
            </w:r>
            <w:proofErr w:type="spellEnd"/>
            <w:r w:rsidRPr="00CA4827">
              <w:rPr>
                <w:bCs/>
                <w:color w:val="000000"/>
              </w:rPr>
              <w:t xml:space="preserve"> – 4 </w:t>
            </w:r>
            <w:proofErr w:type="spellStart"/>
            <w:r w:rsidRPr="00CA4827">
              <w:rPr>
                <w:bCs/>
                <w:color w:val="000000"/>
              </w:rPr>
              <w:t>шт</w:t>
            </w:r>
            <w:proofErr w:type="spellEnd"/>
            <w:r w:rsidRPr="00CA4827">
              <w:rPr>
                <w:bCs/>
                <w:color w:val="000000"/>
              </w:rPr>
              <w:t>, общая длина</w:t>
            </w:r>
            <w:r>
              <w:rPr>
                <w:bCs/>
                <w:color w:val="000000"/>
              </w:rPr>
              <w:t xml:space="preserve"> не менее 1590 мм и не более</w:t>
            </w:r>
            <w:r w:rsidRPr="00CA4827">
              <w:rPr>
                <w:bCs/>
                <w:color w:val="000000"/>
              </w:rPr>
              <w:t xml:space="preserve"> 1600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sidRPr="00CA4827">
              <w:rPr>
                <w:bCs/>
                <w:color w:val="000000"/>
              </w:rPr>
              <w:t>1</w:t>
            </w:r>
            <w:r>
              <w:rPr>
                <w:bCs/>
                <w:color w:val="000000"/>
              </w:rPr>
              <w:t xml:space="preserve"> </w:t>
            </w:r>
            <w:r w:rsidRPr="00CA4827">
              <w:rPr>
                <w:bCs/>
                <w:color w:val="000000"/>
              </w:rPr>
              <w:t>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8226B6" w:rsidRDefault="00862EA5" w:rsidP="004E6492">
            <w:pPr>
              <w:snapToGrid w:val="0"/>
              <w:jc w:val="center"/>
              <w:rPr>
                <w:bCs/>
                <w:color w:val="000000"/>
              </w:rPr>
            </w:pPr>
            <w:r>
              <w:rPr>
                <w:bCs/>
                <w:color w:val="000000"/>
              </w:rPr>
              <w:t>6</w:t>
            </w:r>
          </w:p>
        </w:tc>
        <w:tc>
          <w:tcPr>
            <w:tcW w:w="2409"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зарядное устройство</w:t>
            </w:r>
          </w:p>
        </w:tc>
        <w:tc>
          <w:tcPr>
            <w:tcW w:w="6663"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Устройство подзарядки встроенного аккумулятора основного прибора с преобразованием параметров</w:t>
            </w:r>
            <w:r>
              <w:rPr>
                <w:bCs/>
                <w:color w:val="000000"/>
              </w:rPr>
              <w:t xml:space="preserve"> </w:t>
            </w:r>
            <w:r w:rsidRPr="00CA4827">
              <w:rPr>
                <w:bCs/>
                <w:color w:val="000000"/>
              </w:rPr>
              <w:t>электросети под оптимальные для зарядки прибора – 5В.</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sidRPr="00CA4827">
              <w:rPr>
                <w:bCs/>
                <w:color w:val="000000"/>
              </w:rPr>
              <w:t>1</w:t>
            </w:r>
            <w:r>
              <w:rPr>
                <w:bCs/>
                <w:color w:val="000000"/>
              </w:rPr>
              <w:t xml:space="preserve"> </w:t>
            </w:r>
            <w:r w:rsidRPr="00CA4827">
              <w:rPr>
                <w:bCs/>
                <w:color w:val="000000"/>
              </w:rPr>
              <w:t>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8226B6" w:rsidRDefault="00862EA5" w:rsidP="004E6492">
            <w:pPr>
              <w:snapToGrid w:val="0"/>
              <w:jc w:val="center"/>
              <w:rPr>
                <w:bCs/>
                <w:color w:val="000000"/>
              </w:rPr>
            </w:pPr>
            <w:r>
              <w:rPr>
                <w:bCs/>
                <w:color w:val="000000"/>
              </w:rPr>
              <w:t>7</w:t>
            </w:r>
          </w:p>
        </w:tc>
        <w:tc>
          <w:tcPr>
            <w:tcW w:w="2409"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интерфейс кабель</w:t>
            </w:r>
            <w:r>
              <w:rPr>
                <w:bCs/>
                <w:color w:val="000000"/>
              </w:rPr>
              <w:t xml:space="preserve"> 5 м</w:t>
            </w:r>
          </w:p>
        </w:tc>
        <w:tc>
          <w:tcPr>
            <w:tcW w:w="6663"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sidRPr="00CA4827">
              <w:rPr>
                <w:bCs/>
                <w:color w:val="000000"/>
              </w:rPr>
              <w:t>Коммуникационный кабель для соединения прибора с модулем мониторинга кровяного давления</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sidRPr="00CA4827">
              <w:rPr>
                <w:bCs/>
                <w:color w:val="000000"/>
              </w:rPr>
              <w:t>1</w:t>
            </w:r>
            <w:r>
              <w:rPr>
                <w:bCs/>
                <w:color w:val="000000"/>
              </w:rPr>
              <w:t xml:space="preserve"> </w:t>
            </w:r>
            <w:r w:rsidRPr="00CA4827">
              <w:rPr>
                <w:bCs/>
                <w:color w:val="000000"/>
              </w:rPr>
              <w:t>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136006" w:rsidRDefault="00862EA5" w:rsidP="004E6492">
            <w:pPr>
              <w:snapToGrid w:val="0"/>
              <w:jc w:val="center"/>
            </w:pPr>
            <w:r>
              <w:t>8</w:t>
            </w:r>
          </w:p>
        </w:tc>
        <w:tc>
          <w:tcPr>
            <w:tcW w:w="2409" w:type="dxa"/>
            <w:tcBorders>
              <w:top w:val="single" w:sz="4" w:space="0" w:color="000000"/>
              <w:left w:val="single" w:sz="4" w:space="0" w:color="000000"/>
              <w:bottom w:val="single" w:sz="4" w:space="0" w:color="000000"/>
            </w:tcBorders>
            <w:shd w:val="clear" w:color="auto" w:fill="auto"/>
          </w:tcPr>
          <w:p w:rsidR="00862EA5" w:rsidRPr="005860B4" w:rsidRDefault="00862EA5" w:rsidP="004E6492">
            <w:r>
              <w:t>в</w:t>
            </w:r>
            <w:r w:rsidRPr="005860B4">
              <w:t>елоэргометр</w:t>
            </w:r>
          </w:p>
        </w:tc>
        <w:tc>
          <w:tcPr>
            <w:tcW w:w="6663" w:type="dxa"/>
            <w:tcBorders>
              <w:top w:val="single" w:sz="4" w:space="0" w:color="000000"/>
              <w:left w:val="single" w:sz="4" w:space="0" w:color="000000"/>
              <w:bottom w:val="single" w:sz="4" w:space="0" w:color="000000"/>
            </w:tcBorders>
            <w:shd w:val="clear" w:color="auto" w:fill="auto"/>
          </w:tcPr>
          <w:p w:rsidR="00862EA5" w:rsidRPr="005860B4" w:rsidRDefault="00862EA5" w:rsidP="004E6492">
            <w:r w:rsidRPr="005860B4">
              <w:t xml:space="preserve">Нагрузочное оборудование для создания условий для снятия стресс-тест ЭКГ. Тормозная система - </w:t>
            </w:r>
            <w:proofErr w:type="spellStart"/>
            <w:r w:rsidRPr="005860B4">
              <w:t>электровихревая</w:t>
            </w:r>
            <w:proofErr w:type="spellEnd"/>
            <w:r w:rsidRPr="005860B4">
              <w:t xml:space="preserve"> с микропроцессорным управлением, нагрузка6 – 999 Вт, независимо от скорости, точность</w:t>
            </w:r>
            <w:r w:rsidRPr="00C44FF4">
              <w:t xml:space="preserve"> </w:t>
            </w:r>
            <w:r w:rsidRPr="005860B4">
              <w:t>согласно DIN VDE 0750-238, скорость30 – 130 об/мин, высота у</w:t>
            </w:r>
            <w:r>
              <w:t>становки седла механически</w:t>
            </w:r>
            <w:r w:rsidRPr="005860B4">
              <w:t xml:space="preserve"> регулируемая, под рост от 120 см до 210 см, установка руля - угол вращения: 360° и настраиваемая рулевая колонка. Программы стресс-тестов: произвольные</w:t>
            </w:r>
            <w:r w:rsidRPr="005860B4">
              <w:tab/>
              <w:t xml:space="preserve">10, предустановленные (вкл. ВОЗ, </w:t>
            </w:r>
            <w:proofErr w:type="spellStart"/>
            <w:r w:rsidRPr="005860B4">
              <w:t>Hollmann</w:t>
            </w:r>
            <w:proofErr w:type="spellEnd"/>
            <w:r w:rsidRPr="005860B4">
              <w:t xml:space="preserve">)5, Ручные установки. Интерфейсы: цифровой порт RS-232, аналоговый порт(нагрузка), дистанционный запуск (пусковой импульс </w:t>
            </w:r>
            <w:r w:rsidRPr="005860B4">
              <w:lastRenderedPageBreak/>
              <w:t>ЭКГ-рекордера). Размеры (</w:t>
            </w:r>
            <w:proofErr w:type="spellStart"/>
            <w:r w:rsidRPr="005860B4">
              <w:t>Дл</w:t>
            </w:r>
            <w:proofErr w:type="spellEnd"/>
            <w:r w:rsidRPr="005860B4">
              <w:t xml:space="preserve"> x Ш x </w:t>
            </w:r>
            <w:proofErr w:type="gramStart"/>
            <w:r w:rsidRPr="005860B4">
              <w:t>В</w:t>
            </w:r>
            <w:proofErr w:type="gramEnd"/>
            <w:r w:rsidRPr="005860B4">
              <w:t xml:space="preserve"> макс)</w:t>
            </w:r>
            <w:r>
              <w:t xml:space="preserve"> не менее 89 см х 45 см х 132 см и не более </w:t>
            </w:r>
            <w:r w:rsidRPr="005860B4">
              <w:t>90 (регулируется до 135) см x 46 см x 133 см, вес</w:t>
            </w:r>
            <w:r>
              <w:t xml:space="preserve"> не менее 67 кг и не более </w:t>
            </w:r>
            <w:r w:rsidRPr="005860B4">
              <w:t>68 кг. Сеть90 - 265 В (60 ВА макс.)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862EA5" w:rsidRPr="005860B4" w:rsidRDefault="00862EA5" w:rsidP="004E6492">
            <w:pPr>
              <w:jc w:val="center"/>
            </w:pPr>
            <w:r w:rsidRPr="005860B4">
              <w:lastRenderedPageBreak/>
              <w:t>1 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5F2847" w:rsidRDefault="00862EA5" w:rsidP="004E6492">
            <w:pPr>
              <w:snapToGrid w:val="0"/>
              <w:rPr>
                <w:i/>
                <w:sz w:val="24"/>
                <w:szCs w:val="24"/>
              </w:rPr>
            </w:pPr>
            <w:r w:rsidRPr="008B3850">
              <w:rPr>
                <w:i/>
                <w:sz w:val="24"/>
                <w:szCs w:val="24"/>
              </w:rPr>
              <w:t>Расходные материалы и изнашиваемые узлы:</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BA68E5" w:rsidRDefault="00862EA5" w:rsidP="004E6492">
            <w:pPr>
              <w:snapToGrid w:val="0"/>
              <w:jc w:val="center"/>
              <w:rPr>
                <w:bCs/>
                <w:color w:val="000000"/>
              </w:rPr>
            </w:pPr>
            <w:r w:rsidRPr="00BA68E5">
              <w:rPr>
                <w:bCs/>
                <w:color w:val="000000"/>
              </w:rPr>
              <w:t>1</w:t>
            </w:r>
          </w:p>
        </w:tc>
        <w:tc>
          <w:tcPr>
            <w:tcW w:w="2409" w:type="dxa"/>
            <w:tcBorders>
              <w:top w:val="single" w:sz="4" w:space="0" w:color="000000"/>
              <w:left w:val="single" w:sz="4" w:space="0" w:color="000000"/>
              <w:bottom w:val="single" w:sz="4" w:space="0" w:color="000000"/>
            </w:tcBorders>
            <w:shd w:val="clear" w:color="auto" w:fill="auto"/>
          </w:tcPr>
          <w:p w:rsidR="00862EA5" w:rsidRPr="00CA4827" w:rsidRDefault="00862EA5" w:rsidP="004E6492">
            <w:pPr>
              <w:rPr>
                <w:bCs/>
                <w:color w:val="000000"/>
              </w:rPr>
            </w:pPr>
            <w:r>
              <w:rPr>
                <w:bCs/>
                <w:color w:val="000000"/>
              </w:rPr>
              <w:t>с</w:t>
            </w:r>
            <w:r w:rsidRPr="00CA4827">
              <w:rPr>
                <w:bCs/>
                <w:color w:val="000000"/>
              </w:rPr>
              <w:t>амоклеящийся электрод для взрослых</w:t>
            </w:r>
          </w:p>
        </w:tc>
        <w:tc>
          <w:tcPr>
            <w:tcW w:w="6663" w:type="dxa"/>
            <w:tcBorders>
              <w:top w:val="single" w:sz="4" w:space="0" w:color="000000"/>
              <w:left w:val="single" w:sz="4" w:space="0" w:color="000000"/>
              <w:bottom w:val="single" w:sz="4" w:space="0" w:color="000000"/>
            </w:tcBorders>
            <w:shd w:val="clear" w:color="auto" w:fill="auto"/>
          </w:tcPr>
          <w:p w:rsidR="00862EA5" w:rsidRPr="00B974A7" w:rsidRDefault="00862EA5" w:rsidP="004E6492">
            <w:pPr>
              <w:rPr>
                <w:bCs/>
                <w:color w:val="000000"/>
              </w:rPr>
            </w:pPr>
            <w:r w:rsidRPr="00CA4827">
              <w:rPr>
                <w:bCs/>
                <w:color w:val="000000"/>
              </w:rPr>
              <w:t xml:space="preserve">Самоклеящиеся электроды - для взрослого - одноразовые электроды </w:t>
            </w:r>
            <w:r>
              <w:rPr>
                <w:bCs/>
                <w:color w:val="000000"/>
              </w:rPr>
              <w:t>для ЭКГ</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CA4827" w:rsidRDefault="00862EA5" w:rsidP="004E6492">
            <w:pPr>
              <w:jc w:val="center"/>
              <w:rPr>
                <w:bCs/>
                <w:color w:val="000000"/>
              </w:rPr>
            </w:pPr>
            <w:r>
              <w:rPr>
                <w:bCs/>
                <w:color w:val="000000"/>
              </w:rPr>
              <w:t>2</w:t>
            </w:r>
            <w:r w:rsidRPr="00CA4827">
              <w:rPr>
                <w:bCs/>
                <w:color w:val="000000"/>
              </w:rPr>
              <w:t>50 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BA68E5" w:rsidRDefault="00862EA5" w:rsidP="004E6492">
            <w:pPr>
              <w:snapToGrid w:val="0"/>
              <w:jc w:val="center"/>
              <w:rPr>
                <w:bCs/>
                <w:color w:val="000000"/>
              </w:rPr>
            </w:pPr>
            <w:r>
              <w:rPr>
                <w:bCs/>
                <w:color w:val="000000"/>
              </w:rPr>
              <w:t>2</w:t>
            </w:r>
          </w:p>
        </w:tc>
        <w:tc>
          <w:tcPr>
            <w:tcW w:w="2409" w:type="dxa"/>
            <w:tcBorders>
              <w:top w:val="single" w:sz="4" w:space="0" w:color="000000"/>
              <w:left w:val="single" w:sz="4" w:space="0" w:color="000000"/>
              <w:bottom w:val="single" w:sz="4" w:space="0" w:color="000000"/>
            </w:tcBorders>
            <w:shd w:val="clear" w:color="auto" w:fill="auto"/>
          </w:tcPr>
          <w:p w:rsidR="00862EA5" w:rsidRPr="00A02852" w:rsidRDefault="00862EA5" w:rsidP="004E6492">
            <w:pPr>
              <w:rPr>
                <w:bCs/>
                <w:color w:val="000000"/>
              </w:rPr>
            </w:pPr>
            <w:r w:rsidRPr="00A02852">
              <w:rPr>
                <w:bCs/>
                <w:color w:val="000000"/>
              </w:rPr>
              <w:t>пластинка для соединения прибора и ремешка</w:t>
            </w:r>
          </w:p>
        </w:tc>
        <w:tc>
          <w:tcPr>
            <w:tcW w:w="6663" w:type="dxa"/>
            <w:tcBorders>
              <w:top w:val="single" w:sz="4" w:space="0" w:color="000000"/>
              <w:left w:val="single" w:sz="4" w:space="0" w:color="000000"/>
              <w:bottom w:val="single" w:sz="4" w:space="0" w:color="000000"/>
            </w:tcBorders>
            <w:shd w:val="clear" w:color="auto" w:fill="auto"/>
          </w:tcPr>
          <w:p w:rsidR="00862EA5" w:rsidRPr="00A02852" w:rsidRDefault="00862EA5" w:rsidP="004E6492">
            <w:pPr>
              <w:rPr>
                <w:bCs/>
                <w:color w:val="000000"/>
              </w:rPr>
            </w:pPr>
            <w:proofErr w:type="gramStart"/>
            <w:r w:rsidRPr="00A02852">
              <w:rPr>
                <w:bCs/>
                <w:color w:val="000000"/>
              </w:rPr>
              <w:t>Железная пластинка</w:t>
            </w:r>
            <w:proofErr w:type="gramEnd"/>
            <w:r w:rsidRPr="00A02852">
              <w:rPr>
                <w:bCs/>
                <w:color w:val="000000"/>
              </w:rPr>
              <w:t xml:space="preserve"> позволяющая прикрепить основной прибор к ремню.</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A02852" w:rsidRDefault="00862EA5" w:rsidP="004E6492">
            <w:pPr>
              <w:jc w:val="center"/>
              <w:rPr>
                <w:bCs/>
                <w:color w:val="000000"/>
              </w:rPr>
            </w:pPr>
            <w:r>
              <w:rPr>
                <w:bCs/>
                <w:color w:val="000000"/>
              </w:rPr>
              <w:t>2</w:t>
            </w:r>
            <w:r w:rsidRPr="00A02852">
              <w:rPr>
                <w:bCs/>
                <w:color w:val="000000"/>
              </w:rPr>
              <w:t>шт.</w:t>
            </w:r>
          </w:p>
        </w:tc>
      </w:tr>
      <w:tr w:rsidR="00862EA5" w:rsidRPr="00886DBB" w:rsidTr="004E6492">
        <w:trPr>
          <w:trHeight w:val="141"/>
        </w:trPr>
        <w:tc>
          <w:tcPr>
            <w:tcW w:w="850" w:type="dxa"/>
            <w:vMerge/>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vMerge/>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F44127" w:rsidRDefault="00862EA5" w:rsidP="004E6492">
            <w:pPr>
              <w:snapToGrid w:val="0"/>
              <w:jc w:val="center"/>
              <w:rPr>
                <w:bCs/>
                <w:color w:val="000000"/>
                <w:lang w:val="en-US"/>
              </w:rPr>
            </w:pPr>
            <w:r>
              <w:rPr>
                <w:bCs/>
                <w:color w:val="000000"/>
                <w:lang w:val="en-US"/>
              </w:rPr>
              <w:t>3</w:t>
            </w:r>
          </w:p>
        </w:tc>
        <w:tc>
          <w:tcPr>
            <w:tcW w:w="2409" w:type="dxa"/>
            <w:tcBorders>
              <w:top w:val="single" w:sz="4" w:space="0" w:color="000000"/>
              <w:left w:val="single" w:sz="4" w:space="0" w:color="000000"/>
              <w:bottom w:val="single" w:sz="4" w:space="0" w:color="000000"/>
            </w:tcBorders>
            <w:shd w:val="clear" w:color="auto" w:fill="auto"/>
          </w:tcPr>
          <w:p w:rsidR="00862EA5" w:rsidRPr="00A02852" w:rsidRDefault="00862EA5" w:rsidP="004E6492">
            <w:pPr>
              <w:rPr>
                <w:bCs/>
                <w:color w:val="000000"/>
              </w:rPr>
            </w:pPr>
            <w:r>
              <w:rPr>
                <w:bCs/>
                <w:color w:val="000000"/>
              </w:rPr>
              <w:t>р</w:t>
            </w:r>
            <w:r w:rsidRPr="00A02852">
              <w:rPr>
                <w:bCs/>
                <w:color w:val="000000"/>
              </w:rPr>
              <w:t xml:space="preserve">емень 1,6 м. </w:t>
            </w:r>
          </w:p>
        </w:tc>
        <w:tc>
          <w:tcPr>
            <w:tcW w:w="6663" w:type="dxa"/>
            <w:tcBorders>
              <w:top w:val="single" w:sz="4" w:space="0" w:color="000000"/>
              <w:left w:val="single" w:sz="4" w:space="0" w:color="000000"/>
              <w:bottom w:val="single" w:sz="4" w:space="0" w:color="000000"/>
            </w:tcBorders>
            <w:shd w:val="clear" w:color="auto" w:fill="auto"/>
          </w:tcPr>
          <w:p w:rsidR="00862EA5" w:rsidRPr="00A02852" w:rsidRDefault="00862EA5" w:rsidP="004E6492">
            <w:pPr>
              <w:rPr>
                <w:bCs/>
                <w:color w:val="000000"/>
              </w:rPr>
            </w:pPr>
            <w:r w:rsidRPr="00A02852">
              <w:rPr>
                <w:bCs/>
                <w:color w:val="000000"/>
              </w:rPr>
              <w:t>Текстильный ремень диной 1,6 м для закрепления основного прибора на теле пациента</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A02852" w:rsidRDefault="00862EA5" w:rsidP="004E6492">
            <w:pPr>
              <w:jc w:val="center"/>
              <w:rPr>
                <w:bCs/>
                <w:color w:val="000000"/>
              </w:rPr>
            </w:pPr>
            <w:r w:rsidRPr="00A02852">
              <w:rPr>
                <w:bCs/>
                <w:color w:val="000000"/>
              </w:rPr>
              <w:t>1шт.</w:t>
            </w:r>
          </w:p>
        </w:tc>
      </w:tr>
      <w:tr w:rsidR="00862EA5" w:rsidRPr="00886DBB" w:rsidTr="004E6492">
        <w:trPr>
          <w:trHeight w:val="141"/>
        </w:trPr>
        <w:tc>
          <w:tcPr>
            <w:tcW w:w="850" w:type="dxa"/>
            <w:tcBorders>
              <w:left w:val="single" w:sz="4" w:space="0" w:color="000000"/>
            </w:tcBorders>
            <w:shd w:val="clear" w:color="auto" w:fill="auto"/>
            <w:vAlign w:val="center"/>
          </w:tcPr>
          <w:p w:rsidR="00862EA5" w:rsidRPr="00757C45" w:rsidRDefault="00862EA5" w:rsidP="004E6492">
            <w:pPr>
              <w:snapToGrid w:val="0"/>
              <w:jc w:val="center"/>
              <w:rPr>
                <w:b/>
              </w:rPr>
            </w:pPr>
          </w:p>
        </w:tc>
        <w:tc>
          <w:tcPr>
            <w:tcW w:w="3231" w:type="dxa"/>
            <w:tcBorders>
              <w:left w:val="single" w:sz="4" w:space="0" w:color="000000"/>
            </w:tcBorders>
            <w:shd w:val="clear" w:color="auto" w:fill="auto"/>
            <w:vAlign w:val="center"/>
          </w:tcPr>
          <w:p w:rsidR="00862EA5" w:rsidRPr="00757C45" w:rsidRDefault="00862EA5" w:rsidP="004E6492">
            <w:pPr>
              <w:snapToGrid w:val="0"/>
              <w:ind w:right="-108"/>
              <w:rPr>
                <w:b/>
              </w:rPr>
            </w:pPr>
          </w:p>
        </w:tc>
        <w:tc>
          <w:tcPr>
            <w:tcW w:w="567" w:type="dxa"/>
            <w:tcBorders>
              <w:top w:val="single" w:sz="4" w:space="0" w:color="000000"/>
              <w:left w:val="single" w:sz="4" w:space="0" w:color="000000"/>
              <w:bottom w:val="single" w:sz="4" w:space="0" w:color="000000"/>
            </w:tcBorders>
            <w:shd w:val="clear" w:color="auto" w:fill="auto"/>
            <w:vAlign w:val="center"/>
          </w:tcPr>
          <w:p w:rsidR="00862EA5" w:rsidRPr="00BC1515" w:rsidRDefault="00862EA5" w:rsidP="004E6492">
            <w:pPr>
              <w:snapToGrid w:val="0"/>
              <w:jc w:val="center"/>
              <w:rPr>
                <w:bCs/>
                <w:color w:val="000000"/>
              </w:rPr>
            </w:pPr>
            <w:r>
              <w:rPr>
                <w:bCs/>
                <w:color w:val="000000"/>
              </w:rPr>
              <w:t>4</w:t>
            </w:r>
          </w:p>
        </w:tc>
        <w:tc>
          <w:tcPr>
            <w:tcW w:w="2409" w:type="dxa"/>
            <w:tcBorders>
              <w:top w:val="single" w:sz="4" w:space="0" w:color="000000"/>
              <w:left w:val="single" w:sz="4" w:space="0" w:color="000000"/>
              <w:bottom w:val="single" w:sz="4" w:space="0" w:color="000000"/>
            </w:tcBorders>
            <w:shd w:val="clear" w:color="auto" w:fill="auto"/>
          </w:tcPr>
          <w:p w:rsidR="00862EA5" w:rsidRPr="00A02852" w:rsidRDefault="00862EA5" w:rsidP="004E6492">
            <w:pPr>
              <w:rPr>
                <w:bCs/>
                <w:color w:val="000000"/>
              </w:rPr>
            </w:pPr>
            <w:r>
              <w:rPr>
                <w:bCs/>
                <w:color w:val="000000"/>
              </w:rPr>
              <w:t>р</w:t>
            </w:r>
            <w:r w:rsidRPr="00A02852">
              <w:rPr>
                <w:bCs/>
                <w:color w:val="000000"/>
              </w:rPr>
              <w:t xml:space="preserve">емень 1 м. </w:t>
            </w:r>
          </w:p>
        </w:tc>
        <w:tc>
          <w:tcPr>
            <w:tcW w:w="6663" w:type="dxa"/>
            <w:tcBorders>
              <w:top w:val="single" w:sz="4" w:space="0" w:color="000000"/>
              <w:left w:val="single" w:sz="4" w:space="0" w:color="000000"/>
              <w:bottom w:val="single" w:sz="4" w:space="0" w:color="000000"/>
            </w:tcBorders>
            <w:shd w:val="clear" w:color="auto" w:fill="auto"/>
          </w:tcPr>
          <w:p w:rsidR="00862EA5" w:rsidRPr="00A02852" w:rsidRDefault="00862EA5" w:rsidP="004E6492">
            <w:pPr>
              <w:rPr>
                <w:bCs/>
                <w:color w:val="000000"/>
              </w:rPr>
            </w:pPr>
            <w:r w:rsidRPr="00A02852">
              <w:rPr>
                <w:bCs/>
                <w:color w:val="000000"/>
              </w:rPr>
              <w:t>Текстильный ремень диной 1 м для закрепления основного прибора на теле пациента</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A02852" w:rsidRDefault="00862EA5" w:rsidP="004E6492">
            <w:pPr>
              <w:jc w:val="center"/>
              <w:rPr>
                <w:bCs/>
                <w:color w:val="000000"/>
              </w:rPr>
            </w:pPr>
            <w:r w:rsidRPr="00A02852">
              <w:rPr>
                <w:bCs/>
                <w:color w:val="000000"/>
              </w:rPr>
              <w:t>1шт.</w:t>
            </w:r>
          </w:p>
        </w:tc>
      </w:tr>
      <w:tr w:rsidR="00862EA5" w:rsidRPr="00886DBB" w:rsidTr="004E6492">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pPr>
              <w:tabs>
                <w:tab w:val="left" w:pos="450"/>
              </w:tabs>
              <w:snapToGrid w:val="0"/>
              <w:jc w:val="center"/>
              <w:rPr>
                <w:b/>
                <w:bCs/>
              </w:rPr>
            </w:pPr>
            <w:r>
              <w:rPr>
                <w:b/>
              </w:rPr>
              <w:t>3</w:t>
            </w:r>
          </w:p>
        </w:tc>
        <w:tc>
          <w:tcPr>
            <w:tcW w:w="3231" w:type="dxa"/>
            <w:tcBorders>
              <w:top w:val="single" w:sz="4" w:space="0" w:color="000000"/>
              <w:left w:val="single" w:sz="4" w:space="0" w:color="000000"/>
              <w:bottom w:val="single" w:sz="4" w:space="0" w:color="000000"/>
            </w:tcBorders>
            <w:shd w:val="clear" w:color="auto" w:fill="auto"/>
            <w:vAlign w:val="center"/>
          </w:tcPr>
          <w:p w:rsidR="00862EA5" w:rsidRDefault="00862EA5" w:rsidP="004E6492">
            <w:pPr>
              <w:snapToGrid w:val="0"/>
              <w:rPr>
                <w:b/>
                <w:bCs/>
              </w:rPr>
            </w:pPr>
            <w:r w:rsidRPr="00757C45">
              <w:rPr>
                <w:b/>
                <w:bCs/>
              </w:rPr>
              <w:t>Требования к условиям эксплуатации</w:t>
            </w:r>
          </w:p>
          <w:p w:rsidR="00862EA5" w:rsidRDefault="00862EA5" w:rsidP="004E6492">
            <w:pPr>
              <w:snapToGrid w:val="0"/>
              <w:rPr>
                <w:b/>
                <w:bCs/>
              </w:rPr>
            </w:pPr>
          </w:p>
          <w:p w:rsidR="00862EA5" w:rsidRPr="00757C45" w:rsidRDefault="00862EA5" w:rsidP="004E6492">
            <w:pPr>
              <w:snapToGrid w:val="0"/>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04641E" w:rsidRDefault="00862EA5" w:rsidP="004E6492">
            <w:pPr>
              <w:rPr>
                <w:bCs/>
              </w:rPr>
            </w:pPr>
            <w:r w:rsidRPr="0004641E">
              <w:rPr>
                <w:bCs/>
              </w:rPr>
              <w:t>Питание 115/230 В, 50–60 Гц</w:t>
            </w:r>
          </w:p>
          <w:p w:rsidR="00862EA5" w:rsidRPr="0004641E" w:rsidRDefault="00862EA5" w:rsidP="004E6492">
            <w:pPr>
              <w:rPr>
                <w:bCs/>
              </w:rPr>
            </w:pPr>
            <w:r w:rsidRPr="0004641E">
              <w:rPr>
                <w:bCs/>
              </w:rPr>
              <w:t>Температура воздуха</w:t>
            </w:r>
            <w:r w:rsidRPr="0004641E">
              <w:rPr>
                <w:bCs/>
              </w:rPr>
              <w:tab/>
              <w:t>+ 10 ° C ÷ +40 ° C</w:t>
            </w:r>
          </w:p>
          <w:p w:rsidR="00862EA5" w:rsidRPr="0004641E" w:rsidRDefault="00862EA5" w:rsidP="004E6492">
            <w:pPr>
              <w:rPr>
                <w:bCs/>
              </w:rPr>
            </w:pPr>
            <w:r w:rsidRPr="0004641E">
              <w:rPr>
                <w:bCs/>
              </w:rPr>
              <w:t>Относительная влажность</w:t>
            </w:r>
            <w:r w:rsidRPr="0004641E">
              <w:rPr>
                <w:bCs/>
              </w:rPr>
              <w:tab/>
              <w:t>30% ÷ 75%</w:t>
            </w:r>
          </w:p>
          <w:p w:rsidR="00862EA5" w:rsidRDefault="00862EA5" w:rsidP="004E6492">
            <w:pPr>
              <w:pStyle w:val="a6"/>
              <w:rPr>
                <w:bCs/>
              </w:rPr>
            </w:pPr>
            <w:r w:rsidRPr="0004641E">
              <w:rPr>
                <w:bCs/>
              </w:rPr>
              <w:t>Атмосферное давление</w:t>
            </w:r>
            <w:r w:rsidRPr="0004641E">
              <w:rPr>
                <w:bCs/>
              </w:rPr>
              <w:tab/>
              <w:t xml:space="preserve">700 ÷ 1060 </w:t>
            </w:r>
            <w:proofErr w:type="spellStart"/>
            <w:r w:rsidRPr="0004641E">
              <w:rPr>
                <w:bCs/>
              </w:rPr>
              <w:t>мбар</w:t>
            </w:r>
            <w:proofErr w:type="spellEnd"/>
          </w:p>
          <w:p w:rsidR="00862EA5" w:rsidRPr="00DF1E05" w:rsidRDefault="00862EA5" w:rsidP="004E6492">
            <w:pPr>
              <w:pStyle w:val="a6"/>
              <w:rPr>
                <w:u w:val="single"/>
                <w:lang w:val="fr-MC"/>
              </w:rPr>
            </w:pPr>
            <w:r w:rsidRPr="00DF1E05">
              <w:rPr>
                <w:u w:val="single"/>
                <w:lang w:val="fr-MC"/>
              </w:rPr>
              <w:t>Технические характеристики персонального компьютера:</w:t>
            </w:r>
          </w:p>
          <w:p w:rsidR="00862EA5" w:rsidRPr="00DF1E05" w:rsidRDefault="00862EA5" w:rsidP="004E6492">
            <w:pPr>
              <w:pStyle w:val="a6"/>
            </w:pPr>
            <w:r w:rsidRPr="00DF1E05">
              <w:rPr>
                <w:lang w:val="fr-MC"/>
              </w:rPr>
              <w:t>Процессор, не ниже Intel Core I3</w:t>
            </w:r>
            <w:r w:rsidRPr="00DF1E05">
              <w:t>.</w:t>
            </w:r>
          </w:p>
          <w:p w:rsidR="00862EA5" w:rsidRPr="00DF1E05" w:rsidRDefault="00862EA5" w:rsidP="004E6492">
            <w:pPr>
              <w:pStyle w:val="a6"/>
            </w:pPr>
            <w:r w:rsidRPr="00DF1E05">
              <w:rPr>
                <w:lang w:val="fr-MC"/>
              </w:rPr>
              <w:t>Оперативная память, не менее 4 Гб.</w:t>
            </w:r>
          </w:p>
          <w:p w:rsidR="00862EA5" w:rsidRPr="00DF1E05" w:rsidRDefault="00862EA5" w:rsidP="004E6492">
            <w:pPr>
              <w:pStyle w:val="a6"/>
              <w:rPr>
                <w:lang w:val="fr-MC"/>
              </w:rPr>
            </w:pPr>
            <w:r w:rsidRPr="00DF1E05">
              <w:rPr>
                <w:lang w:val="fr-MC"/>
              </w:rPr>
              <w:t>Жесткий диск, не менее 1 T.</w:t>
            </w:r>
          </w:p>
          <w:p w:rsidR="00862EA5" w:rsidRPr="00DF1E05" w:rsidRDefault="00862EA5" w:rsidP="004E6492">
            <w:pPr>
              <w:pStyle w:val="a6"/>
              <w:rPr>
                <w:lang w:val="fr-MC"/>
              </w:rPr>
            </w:pPr>
            <w:r w:rsidRPr="00DF1E05">
              <w:rPr>
                <w:lang w:val="fr-MC"/>
              </w:rPr>
              <w:t>Операционная система Windows 7 / 8 / 10</w:t>
            </w:r>
            <w:r w:rsidRPr="00DF1E05">
              <w:t>.</w:t>
            </w:r>
          </w:p>
          <w:p w:rsidR="00862EA5" w:rsidRPr="00DF1E05" w:rsidRDefault="00862EA5" w:rsidP="004E6492">
            <w:pPr>
              <w:pStyle w:val="a6"/>
            </w:pPr>
            <w:r w:rsidRPr="00DF1E05">
              <w:rPr>
                <w:lang w:val="fr-MC"/>
              </w:rPr>
              <w:t>Принтер (формат А4)</w:t>
            </w:r>
            <w:r w:rsidRPr="00DF1E05">
              <w:t>.</w:t>
            </w:r>
          </w:p>
          <w:p w:rsidR="00862EA5" w:rsidRPr="00886DBB" w:rsidRDefault="00862EA5" w:rsidP="004E6492">
            <w:pPr>
              <w:jc w:val="both"/>
              <w:rPr>
                <w:sz w:val="24"/>
                <w:szCs w:val="24"/>
              </w:rPr>
            </w:pPr>
            <w:r w:rsidRPr="00DF1E05">
              <w:rPr>
                <w:sz w:val="24"/>
                <w:szCs w:val="24"/>
                <w:lang w:val="fr-MC"/>
              </w:rPr>
              <w:t>Широкоформатный монитор, диагональ, не менее 19 дюймов</w:t>
            </w:r>
            <w:r w:rsidRPr="00DF1E05">
              <w:rPr>
                <w:sz w:val="24"/>
                <w:szCs w:val="24"/>
              </w:rPr>
              <w:t>.</w:t>
            </w:r>
          </w:p>
        </w:tc>
      </w:tr>
      <w:tr w:rsidR="00862EA5" w:rsidRPr="00886DBB" w:rsidTr="004E6492">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pPr>
              <w:snapToGrid w:val="0"/>
              <w:jc w:val="center"/>
              <w:rPr>
                <w:b/>
              </w:rPr>
            </w:pPr>
            <w:r>
              <w:rPr>
                <w:b/>
              </w:rPr>
              <w:t>4</w:t>
            </w:r>
          </w:p>
        </w:tc>
        <w:tc>
          <w:tcPr>
            <w:tcW w:w="3231"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r w:rsidRPr="008B3850">
              <w:rPr>
                <w:b/>
              </w:rPr>
              <w:t xml:space="preserve">Условия осуществления поставки медицинской техники </w:t>
            </w:r>
            <w:r w:rsidRPr="008B3850">
              <w:t>(в соответствии с ИНКОТЕРМС 2010)</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3A4A3C" w:rsidRDefault="00862EA5" w:rsidP="004E6492">
            <w:pPr>
              <w:snapToGrid w:val="0"/>
              <w:jc w:val="center"/>
              <w:rPr>
                <w:sz w:val="24"/>
                <w:szCs w:val="24"/>
              </w:rPr>
            </w:pPr>
            <w:r w:rsidRPr="003A4A3C">
              <w:rPr>
                <w:lang w:val="en-US"/>
              </w:rPr>
              <w:t>DDP</w:t>
            </w:r>
            <w:r w:rsidRPr="003A4A3C">
              <w:t xml:space="preserve"> Условия осуществления поставки медицинской техники</w:t>
            </w:r>
            <w:r w:rsidRPr="003A4A3C">
              <w:rPr>
                <w:sz w:val="24"/>
                <w:szCs w:val="24"/>
              </w:rPr>
              <w:t xml:space="preserve"> </w:t>
            </w:r>
            <w:r w:rsidRPr="003A4A3C">
              <w:rPr>
                <w:sz w:val="24"/>
                <w:szCs w:val="24"/>
                <w:lang w:val="en-US"/>
              </w:rPr>
              <w:t>c</w:t>
            </w:r>
            <w:r w:rsidRPr="003A4A3C">
              <w:rPr>
                <w:sz w:val="24"/>
                <w:szCs w:val="24"/>
              </w:rPr>
              <w:t xml:space="preserve">согласно условиям договора </w:t>
            </w:r>
          </w:p>
        </w:tc>
      </w:tr>
      <w:tr w:rsidR="00862EA5" w:rsidRPr="00886DBB" w:rsidTr="004E6492">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pPr>
              <w:snapToGrid w:val="0"/>
              <w:jc w:val="center"/>
              <w:rPr>
                <w:b/>
              </w:rPr>
            </w:pPr>
            <w:r>
              <w:rPr>
                <w:b/>
              </w:rPr>
              <w:t>5</w:t>
            </w:r>
          </w:p>
        </w:tc>
        <w:tc>
          <w:tcPr>
            <w:tcW w:w="3231"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pPr>
              <w:snapToGrid w:val="0"/>
            </w:pPr>
            <w:r w:rsidRPr="008B3850">
              <w:rPr>
                <w:b/>
              </w:rPr>
              <w:t>Срок поставки медицинской техники и место дислокации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3A4A3C" w:rsidRDefault="00862EA5" w:rsidP="004E6492">
            <w:pPr>
              <w:snapToGrid w:val="0"/>
              <w:jc w:val="center"/>
              <w:rPr>
                <w:sz w:val="24"/>
                <w:szCs w:val="24"/>
              </w:rPr>
            </w:pPr>
            <w:r w:rsidRPr="003A4A3C">
              <w:t>Срок поставки медицинской техники и место дислокации</w:t>
            </w:r>
            <w:r w:rsidRPr="003A4A3C">
              <w:rPr>
                <w:sz w:val="24"/>
                <w:szCs w:val="24"/>
              </w:rPr>
              <w:t xml:space="preserve"> </w:t>
            </w:r>
            <w:proofErr w:type="spellStart"/>
            <w:r w:rsidRPr="003A4A3C">
              <w:rPr>
                <w:sz w:val="24"/>
                <w:szCs w:val="24"/>
              </w:rPr>
              <w:t>cогласно</w:t>
            </w:r>
            <w:proofErr w:type="spellEnd"/>
            <w:r w:rsidRPr="003A4A3C">
              <w:rPr>
                <w:sz w:val="24"/>
                <w:szCs w:val="24"/>
              </w:rPr>
              <w:t xml:space="preserve"> условиям договора </w:t>
            </w:r>
          </w:p>
          <w:p w:rsidR="00862EA5" w:rsidRPr="00886DBB" w:rsidRDefault="00862EA5" w:rsidP="004E6492">
            <w:pPr>
              <w:snapToGrid w:val="0"/>
              <w:jc w:val="center"/>
              <w:rPr>
                <w:sz w:val="24"/>
                <w:szCs w:val="24"/>
              </w:rPr>
            </w:pPr>
          </w:p>
        </w:tc>
      </w:tr>
      <w:tr w:rsidR="00862EA5" w:rsidRPr="00886DBB" w:rsidTr="004E6492">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pPr>
              <w:snapToGrid w:val="0"/>
              <w:jc w:val="center"/>
              <w:rPr>
                <w:b/>
              </w:rPr>
            </w:pPr>
            <w:r>
              <w:rPr>
                <w:b/>
              </w:rPr>
              <w:t>6</w:t>
            </w:r>
          </w:p>
        </w:tc>
        <w:tc>
          <w:tcPr>
            <w:tcW w:w="3231" w:type="dxa"/>
            <w:tcBorders>
              <w:top w:val="single" w:sz="4" w:space="0" w:color="000000"/>
              <w:left w:val="single" w:sz="4" w:space="0" w:color="000000"/>
              <w:bottom w:val="single" w:sz="4" w:space="0" w:color="000000"/>
            </w:tcBorders>
            <w:shd w:val="clear" w:color="auto" w:fill="auto"/>
            <w:vAlign w:val="center"/>
          </w:tcPr>
          <w:p w:rsidR="00862EA5" w:rsidRPr="00757C45" w:rsidRDefault="00862EA5" w:rsidP="004E6492">
            <w:pPr>
              <w:snapToGrid w:val="0"/>
            </w:pPr>
            <w:r w:rsidRPr="008B3850">
              <w:rPr>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2EA5" w:rsidRPr="008B3850" w:rsidRDefault="00862EA5" w:rsidP="004E6492">
            <w:pPr>
              <w:snapToGrid w:val="0"/>
              <w:rPr>
                <w:sz w:val="24"/>
                <w:szCs w:val="24"/>
              </w:rPr>
            </w:pPr>
            <w:r w:rsidRPr="008B3850">
              <w:rPr>
                <w:sz w:val="24"/>
                <w:szCs w:val="24"/>
              </w:rPr>
              <w:t>Гарантийное сервисное обслуживание медицинской техники не менее 37 месяцев.</w:t>
            </w:r>
          </w:p>
          <w:p w:rsidR="00862EA5" w:rsidRPr="008B3850" w:rsidRDefault="00862EA5" w:rsidP="004E6492">
            <w:pPr>
              <w:snapToGrid w:val="0"/>
              <w:rPr>
                <w:sz w:val="24"/>
                <w:szCs w:val="24"/>
              </w:rPr>
            </w:pPr>
            <w:r w:rsidRPr="008B3850">
              <w:rPr>
                <w:sz w:val="24"/>
                <w:szCs w:val="24"/>
              </w:rPr>
              <w:t>Плановое техническое обслуживание должно проводиться не реже чем 1 раз в квартал.</w:t>
            </w:r>
          </w:p>
          <w:p w:rsidR="00862EA5" w:rsidRPr="008B3850" w:rsidRDefault="00862EA5" w:rsidP="004E6492">
            <w:pPr>
              <w:snapToGrid w:val="0"/>
              <w:rPr>
                <w:sz w:val="24"/>
                <w:szCs w:val="24"/>
              </w:rPr>
            </w:pPr>
            <w:r w:rsidRPr="008B3850">
              <w:rPr>
                <w:sz w:val="24"/>
                <w:szCs w:val="24"/>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62EA5" w:rsidRPr="008B3850" w:rsidRDefault="00862EA5" w:rsidP="004E6492">
            <w:pPr>
              <w:snapToGrid w:val="0"/>
              <w:rPr>
                <w:sz w:val="24"/>
                <w:szCs w:val="24"/>
              </w:rPr>
            </w:pPr>
            <w:r w:rsidRPr="008B3850">
              <w:rPr>
                <w:sz w:val="24"/>
                <w:szCs w:val="24"/>
              </w:rPr>
              <w:t>- замену отработавших ресурс составных частей;</w:t>
            </w:r>
          </w:p>
          <w:p w:rsidR="00862EA5" w:rsidRPr="008B3850" w:rsidRDefault="00862EA5" w:rsidP="004E6492">
            <w:pPr>
              <w:snapToGrid w:val="0"/>
              <w:rPr>
                <w:sz w:val="24"/>
                <w:szCs w:val="24"/>
              </w:rPr>
            </w:pPr>
            <w:r w:rsidRPr="008B3850">
              <w:rPr>
                <w:sz w:val="24"/>
                <w:szCs w:val="24"/>
              </w:rPr>
              <w:t>- замене или восстановлении отдельных частей медицинской техники;</w:t>
            </w:r>
          </w:p>
          <w:p w:rsidR="00862EA5" w:rsidRPr="008B3850" w:rsidRDefault="00862EA5" w:rsidP="004E6492">
            <w:pPr>
              <w:snapToGrid w:val="0"/>
              <w:rPr>
                <w:sz w:val="24"/>
                <w:szCs w:val="24"/>
              </w:rPr>
            </w:pPr>
            <w:r w:rsidRPr="008B3850">
              <w:rPr>
                <w:sz w:val="24"/>
                <w:szCs w:val="24"/>
              </w:rPr>
              <w:t xml:space="preserve">- настройку и регулировку медицинской техники; специфические для данной медицинской техники </w:t>
            </w:r>
            <w:r w:rsidRPr="008B3850">
              <w:rPr>
                <w:sz w:val="24"/>
                <w:szCs w:val="24"/>
              </w:rPr>
              <w:lastRenderedPageBreak/>
              <w:t>работы и т.п.;</w:t>
            </w:r>
          </w:p>
          <w:p w:rsidR="00862EA5" w:rsidRPr="008B3850" w:rsidRDefault="00862EA5" w:rsidP="004E6492">
            <w:pPr>
              <w:snapToGrid w:val="0"/>
              <w:rPr>
                <w:sz w:val="24"/>
                <w:szCs w:val="24"/>
              </w:rPr>
            </w:pPr>
            <w:r w:rsidRPr="008B3850">
              <w:rPr>
                <w:sz w:val="24"/>
                <w:szCs w:val="24"/>
              </w:rPr>
              <w:t>- чистку, смазку и при необходимости переборку основных механизмов и узлов;</w:t>
            </w:r>
          </w:p>
          <w:p w:rsidR="00862EA5" w:rsidRPr="008B3850" w:rsidRDefault="00862EA5" w:rsidP="004E6492">
            <w:pPr>
              <w:snapToGrid w:val="0"/>
              <w:rPr>
                <w:sz w:val="24"/>
                <w:szCs w:val="24"/>
              </w:rPr>
            </w:pPr>
            <w:r w:rsidRPr="008B3850">
              <w:rPr>
                <w:sz w:val="24"/>
                <w:szCs w:val="24"/>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B3850">
              <w:rPr>
                <w:sz w:val="24"/>
                <w:szCs w:val="24"/>
              </w:rPr>
              <w:t>блочно</w:t>
            </w:r>
            <w:proofErr w:type="spellEnd"/>
            <w:r w:rsidRPr="008B3850">
              <w:rPr>
                <w:sz w:val="24"/>
                <w:szCs w:val="24"/>
              </w:rPr>
              <w:t>-узловой разборкой);</w:t>
            </w:r>
          </w:p>
          <w:p w:rsidR="00862EA5" w:rsidRPr="00886DBB" w:rsidRDefault="00862EA5" w:rsidP="004E6492">
            <w:pPr>
              <w:rPr>
                <w:sz w:val="24"/>
                <w:szCs w:val="24"/>
              </w:rPr>
            </w:pPr>
            <w:r w:rsidRPr="008B3850">
              <w:rPr>
                <w:sz w:val="24"/>
                <w:szCs w:val="24"/>
              </w:rPr>
              <w:t>- иные указанные в эксплуатационной документации операции, специфические для конкретного типа медицинской техники.</w:t>
            </w:r>
          </w:p>
        </w:tc>
      </w:tr>
    </w:tbl>
    <w:p w:rsidR="00862EA5" w:rsidRPr="0040402C" w:rsidRDefault="00862EA5" w:rsidP="00862EA5"/>
    <w:p w:rsidR="00862EA5" w:rsidRPr="0040402C" w:rsidRDefault="00862EA5" w:rsidP="00862EA5">
      <w:pPr>
        <w:rPr>
          <w:b/>
          <w:bCs/>
        </w:rPr>
      </w:pPr>
    </w:p>
    <w:p w:rsidR="00862EA5" w:rsidRPr="0040402C" w:rsidRDefault="00862EA5" w:rsidP="00862EA5">
      <w:pPr>
        <w:rPr>
          <w:b/>
          <w:bCs/>
        </w:rPr>
      </w:pPr>
    </w:p>
    <w:p w:rsidR="00AB6659" w:rsidRDefault="00AB6659" w:rsidP="00C62F23">
      <w:pPr>
        <w:widowControl w:val="0"/>
        <w:tabs>
          <w:tab w:val="left" w:pos="426"/>
        </w:tabs>
        <w:jc w:val="center"/>
        <w:rPr>
          <w:b/>
          <w:bCs/>
          <w:sz w:val="26"/>
          <w:szCs w:val="26"/>
        </w:rPr>
      </w:pPr>
    </w:p>
    <w:p w:rsidR="00AB6659" w:rsidRDefault="00AB6659" w:rsidP="00C62F23">
      <w:pPr>
        <w:widowControl w:val="0"/>
        <w:tabs>
          <w:tab w:val="left" w:pos="426"/>
        </w:tabs>
        <w:jc w:val="center"/>
        <w:rPr>
          <w:b/>
          <w:bCs/>
          <w:sz w:val="26"/>
          <w:szCs w:val="26"/>
        </w:rPr>
      </w:pPr>
    </w:p>
    <w:p w:rsidR="00AB6659" w:rsidRPr="00737048" w:rsidRDefault="00AB6659" w:rsidP="00AB6659">
      <w:pPr>
        <w:pStyle w:val="a6"/>
        <w:jc w:val="center"/>
        <w:rPr>
          <w:b/>
          <w:sz w:val="28"/>
          <w:szCs w:val="28"/>
          <w:lang w:val="kk-KZ"/>
        </w:rPr>
      </w:pPr>
      <w:r>
        <w:rPr>
          <w:b/>
          <w:sz w:val="28"/>
          <w:szCs w:val="28"/>
          <w:lang w:val="kk-KZ"/>
        </w:rPr>
        <w:t>Директор                            Сураужанов Д.А.</w:t>
      </w:r>
    </w:p>
    <w:p w:rsidR="00AB6659" w:rsidRPr="00C62F23" w:rsidRDefault="00AB6659" w:rsidP="00C62F23">
      <w:pPr>
        <w:widowControl w:val="0"/>
        <w:tabs>
          <w:tab w:val="left" w:pos="426"/>
        </w:tabs>
        <w:jc w:val="center"/>
        <w:rPr>
          <w:b/>
          <w:bCs/>
          <w:sz w:val="26"/>
          <w:szCs w:val="26"/>
        </w:rPr>
      </w:pPr>
    </w:p>
    <w:sectPr w:rsidR="00AB6659" w:rsidRPr="00C62F23">
      <w:footerReference w:type="default" r:id="rId8"/>
      <w:pgSz w:w="16838" w:h="11906" w:orient="landscape"/>
      <w:pgMar w:top="964" w:right="1134" w:bottom="96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25" w:rsidRDefault="00E46925">
      <w:r>
        <w:separator/>
      </w:r>
    </w:p>
  </w:endnote>
  <w:endnote w:type="continuationSeparator" w:id="0">
    <w:p w:rsidR="00E46925" w:rsidRDefault="00E4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C5" w:rsidRDefault="00A734C5" w:rsidP="000D6100">
    <w:pPr>
      <w:pBdr>
        <w:top w:val="nil"/>
        <w:left w:val="nil"/>
        <w:bottom w:val="nil"/>
        <w:right w:val="nil"/>
        <w:between w:val="nil"/>
      </w:pBdr>
      <w:tabs>
        <w:tab w:val="center" w:pos="4677"/>
        <w:tab w:val="right" w:pos="9355"/>
      </w:tabs>
      <w:rPr>
        <w:color w:val="000000"/>
        <w:sz w:val="24"/>
        <w:szCs w:val="24"/>
      </w:rPr>
    </w:pPr>
  </w:p>
  <w:p w:rsidR="00A734C5" w:rsidRDefault="00A734C5">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25" w:rsidRDefault="00E46925">
      <w:r>
        <w:separator/>
      </w:r>
    </w:p>
  </w:footnote>
  <w:footnote w:type="continuationSeparator" w:id="0">
    <w:p w:rsidR="00E46925" w:rsidRDefault="00E46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ACE"/>
    <w:multiLevelType w:val="hybridMultilevel"/>
    <w:tmpl w:val="24F4F768"/>
    <w:lvl w:ilvl="0" w:tplc="FCF4A1C0">
      <w:start w:val="1"/>
      <w:numFmt w:val="decimal"/>
      <w:lvlText w:val="%1."/>
      <w:lvlJc w:val="left"/>
      <w:pPr>
        <w:ind w:left="72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36DE1"/>
    <w:multiLevelType w:val="hybridMultilevel"/>
    <w:tmpl w:val="4A98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8658F"/>
    <w:multiLevelType w:val="hybridMultilevel"/>
    <w:tmpl w:val="E7CC35B6"/>
    <w:lvl w:ilvl="0" w:tplc="910E6E5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AD60E5"/>
    <w:multiLevelType w:val="hybridMultilevel"/>
    <w:tmpl w:val="8F1A4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D16C1"/>
    <w:multiLevelType w:val="hybridMultilevel"/>
    <w:tmpl w:val="13C6DF22"/>
    <w:lvl w:ilvl="0" w:tplc="ABA66F8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9C30C5"/>
    <w:multiLevelType w:val="hybridMultilevel"/>
    <w:tmpl w:val="6360F826"/>
    <w:lvl w:ilvl="0" w:tplc="28DA7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F73260"/>
    <w:multiLevelType w:val="multilevel"/>
    <w:tmpl w:val="7BD88E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3C88733C"/>
    <w:multiLevelType w:val="hybridMultilevel"/>
    <w:tmpl w:val="26AA94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C397310"/>
    <w:multiLevelType w:val="hybridMultilevel"/>
    <w:tmpl w:val="125C9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5315F0"/>
    <w:multiLevelType w:val="multilevel"/>
    <w:tmpl w:val="AAEC94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5F2E4244"/>
    <w:multiLevelType w:val="hybridMultilevel"/>
    <w:tmpl w:val="4A981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840B75"/>
    <w:multiLevelType w:val="hybridMultilevel"/>
    <w:tmpl w:val="B0BEE77E"/>
    <w:lvl w:ilvl="0" w:tplc="24BA65E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789C4A60"/>
    <w:multiLevelType w:val="hybridMultilevel"/>
    <w:tmpl w:val="FA983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10"/>
  </w:num>
  <w:num w:numId="6">
    <w:abstractNumId w:val="2"/>
  </w:num>
  <w:num w:numId="7">
    <w:abstractNumId w:val="0"/>
  </w:num>
  <w:num w:numId="8">
    <w:abstractNumId w:val="7"/>
  </w:num>
  <w:num w:numId="9">
    <w:abstractNumId w:val="9"/>
  </w:num>
  <w:num w:numId="10">
    <w:abstractNumId w:val="11"/>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630DC"/>
    <w:rsid w:val="00007EC7"/>
    <w:rsid w:val="00036FA3"/>
    <w:rsid w:val="00075DB7"/>
    <w:rsid w:val="00077D1C"/>
    <w:rsid w:val="000C1F58"/>
    <w:rsid w:val="000D4631"/>
    <w:rsid w:val="000D6100"/>
    <w:rsid w:val="000E2275"/>
    <w:rsid w:val="000F4E52"/>
    <w:rsid w:val="000F7C3D"/>
    <w:rsid w:val="00101A27"/>
    <w:rsid w:val="001104EA"/>
    <w:rsid w:val="00177A9E"/>
    <w:rsid w:val="001812B3"/>
    <w:rsid w:val="001A3517"/>
    <w:rsid w:val="001B18C4"/>
    <w:rsid w:val="001B6F37"/>
    <w:rsid w:val="001C07F6"/>
    <w:rsid w:val="001C6215"/>
    <w:rsid w:val="001E161D"/>
    <w:rsid w:val="001F5634"/>
    <w:rsid w:val="00212D09"/>
    <w:rsid w:val="0022617F"/>
    <w:rsid w:val="0025054B"/>
    <w:rsid w:val="002512B6"/>
    <w:rsid w:val="00282935"/>
    <w:rsid w:val="00297D63"/>
    <w:rsid w:val="002A0679"/>
    <w:rsid w:val="002D032E"/>
    <w:rsid w:val="002D728D"/>
    <w:rsid w:val="002E59C6"/>
    <w:rsid w:val="002F1C7E"/>
    <w:rsid w:val="00320070"/>
    <w:rsid w:val="00367AAD"/>
    <w:rsid w:val="00371075"/>
    <w:rsid w:val="0038595F"/>
    <w:rsid w:val="00433CF0"/>
    <w:rsid w:val="004352F8"/>
    <w:rsid w:val="004412B1"/>
    <w:rsid w:val="00461F10"/>
    <w:rsid w:val="00472B62"/>
    <w:rsid w:val="0048154E"/>
    <w:rsid w:val="004917AF"/>
    <w:rsid w:val="004C3980"/>
    <w:rsid w:val="00520947"/>
    <w:rsid w:val="00567CB7"/>
    <w:rsid w:val="0057134E"/>
    <w:rsid w:val="0057400C"/>
    <w:rsid w:val="00576582"/>
    <w:rsid w:val="00584E08"/>
    <w:rsid w:val="00587BBE"/>
    <w:rsid w:val="005938C4"/>
    <w:rsid w:val="005D4AC5"/>
    <w:rsid w:val="005E2B28"/>
    <w:rsid w:val="006014AF"/>
    <w:rsid w:val="00630AFA"/>
    <w:rsid w:val="00682EBB"/>
    <w:rsid w:val="00682EBC"/>
    <w:rsid w:val="006869FE"/>
    <w:rsid w:val="00695797"/>
    <w:rsid w:val="00695D50"/>
    <w:rsid w:val="006A5CC8"/>
    <w:rsid w:val="007028B3"/>
    <w:rsid w:val="00712BF0"/>
    <w:rsid w:val="00716F05"/>
    <w:rsid w:val="00740C36"/>
    <w:rsid w:val="007426C2"/>
    <w:rsid w:val="00746811"/>
    <w:rsid w:val="00781E41"/>
    <w:rsid w:val="00785078"/>
    <w:rsid w:val="007C3BD3"/>
    <w:rsid w:val="007D6EE0"/>
    <w:rsid w:val="007E7EC1"/>
    <w:rsid w:val="0081492E"/>
    <w:rsid w:val="00836A27"/>
    <w:rsid w:val="00862EA5"/>
    <w:rsid w:val="008E54BF"/>
    <w:rsid w:val="00914A62"/>
    <w:rsid w:val="00943609"/>
    <w:rsid w:val="0095013B"/>
    <w:rsid w:val="00973612"/>
    <w:rsid w:val="009A6ABE"/>
    <w:rsid w:val="009C225D"/>
    <w:rsid w:val="009E4442"/>
    <w:rsid w:val="009F4C10"/>
    <w:rsid w:val="00A1767A"/>
    <w:rsid w:val="00A734C5"/>
    <w:rsid w:val="00A83729"/>
    <w:rsid w:val="00AA5331"/>
    <w:rsid w:val="00AB6659"/>
    <w:rsid w:val="00B630DC"/>
    <w:rsid w:val="00B7663D"/>
    <w:rsid w:val="00B85606"/>
    <w:rsid w:val="00BA0E1A"/>
    <w:rsid w:val="00BB670B"/>
    <w:rsid w:val="00BF4EC8"/>
    <w:rsid w:val="00BF6458"/>
    <w:rsid w:val="00C060E5"/>
    <w:rsid w:val="00C11B29"/>
    <w:rsid w:val="00C452F5"/>
    <w:rsid w:val="00C62F23"/>
    <w:rsid w:val="00C7137A"/>
    <w:rsid w:val="00C82610"/>
    <w:rsid w:val="00C93AE3"/>
    <w:rsid w:val="00CA0913"/>
    <w:rsid w:val="00CA0E4E"/>
    <w:rsid w:val="00CA2F46"/>
    <w:rsid w:val="00CA55ED"/>
    <w:rsid w:val="00D15960"/>
    <w:rsid w:val="00D91D19"/>
    <w:rsid w:val="00DB25C0"/>
    <w:rsid w:val="00DF61CB"/>
    <w:rsid w:val="00DF647A"/>
    <w:rsid w:val="00E27396"/>
    <w:rsid w:val="00E343C2"/>
    <w:rsid w:val="00E46925"/>
    <w:rsid w:val="00E6619E"/>
    <w:rsid w:val="00E8347B"/>
    <w:rsid w:val="00ED6117"/>
    <w:rsid w:val="00EE3280"/>
    <w:rsid w:val="00F00ADB"/>
    <w:rsid w:val="00F01FBF"/>
    <w:rsid w:val="00F049DB"/>
    <w:rsid w:val="00F10665"/>
    <w:rsid w:val="00F22D6E"/>
    <w:rsid w:val="00F3167C"/>
    <w:rsid w:val="00F64CF4"/>
    <w:rsid w:val="00F71C47"/>
    <w:rsid w:val="00FA6F47"/>
    <w:rsid w:val="00FB50D3"/>
    <w:rsid w:val="00FB7BEE"/>
    <w:rsid w:val="00FF082F"/>
    <w:rsid w:val="00FF4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90A98-4697-4520-A214-D6FDAC2B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paragraph" w:styleId="a6">
    <w:name w:val="No Spacing"/>
    <w:aliases w:val="LD No Spacing"/>
    <w:link w:val="a7"/>
    <w:uiPriority w:val="1"/>
    <w:qFormat/>
    <w:rsid w:val="000D6100"/>
    <w:rPr>
      <w:sz w:val="24"/>
      <w:szCs w:val="24"/>
    </w:rPr>
  </w:style>
  <w:style w:type="character" w:customStyle="1" w:styleId="a7">
    <w:name w:val="Без интервала Знак"/>
    <w:aliases w:val="LD No Spacing Знак"/>
    <w:link w:val="a6"/>
    <w:uiPriority w:val="1"/>
    <w:qFormat/>
    <w:rsid w:val="000D6100"/>
    <w:rPr>
      <w:sz w:val="24"/>
      <w:szCs w:val="24"/>
    </w:rPr>
  </w:style>
  <w:style w:type="character" w:customStyle="1" w:styleId="apple-style-span">
    <w:name w:val="apple-style-span"/>
    <w:basedOn w:val="a0"/>
    <w:qFormat/>
    <w:rsid w:val="000D6100"/>
  </w:style>
  <w:style w:type="paragraph" w:styleId="a8">
    <w:name w:val="List Paragraph"/>
    <w:basedOn w:val="a"/>
    <w:uiPriority w:val="34"/>
    <w:qFormat/>
    <w:rsid w:val="000D6100"/>
    <w:pPr>
      <w:ind w:left="720"/>
      <w:contextualSpacing/>
    </w:pPr>
    <w:rPr>
      <w:sz w:val="24"/>
      <w:szCs w:val="24"/>
    </w:rPr>
  </w:style>
  <w:style w:type="paragraph" w:customStyle="1" w:styleId="a9">
    <w:name w:val="Кол в таблице"/>
    <w:basedOn w:val="a"/>
    <w:rsid w:val="000D6100"/>
    <w:pPr>
      <w:framePr w:wrap="around" w:hAnchor="text"/>
      <w:widowControl w:val="0"/>
      <w:jc w:val="center"/>
    </w:pPr>
    <w:rPr>
      <w:rFonts w:ascii="Arial" w:hAnsi="Arial"/>
      <w:color w:val="000000"/>
    </w:rPr>
  </w:style>
  <w:style w:type="paragraph" w:styleId="aa">
    <w:name w:val="header"/>
    <w:basedOn w:val="a"/>
    <w:link w:val="ab"/>
    <w:uiPriority w:val="99"/>
    <w:unhideWhenUsed/>
    <w:rsid w:val="000D6100"/>
    <w:pPr>
      <w:tabs>
        <w:tab w:val="center" w:pos="4677"/>
        <w:tab w:val="right" w:pos="9355"/>
      </w:tabs>
    </w:pPr>
  </w:style>
  <w:style w:type="character" w:customStyle="1" w:styleId="ab">
    <w:name w:val="Верхний колонтитул Знак"/>
    <w:basedOn w:val="a0"/>
    <w:link w:val="aa"/>
    <w:uiPriority w:val="99"/>
    <w:rsid w:val="000D6100"/>
  </w:style>
  <w:style w:type="paragraph" w:styleId="ac">
    <w:name w:val="footer"/>
    <w:basedOn w:val="a"/>
    <w:link w:val="ad"/>
    <w:uiPriority w:val="99"/>
    <w:unhideWhenUsed/>
    <w:rsid w:val="000D6100"/>
    <w:pPr>
      <w:tabs>
        <w:tab w:val="center" w:pos="4677"/>
        <w:tab w:val="right" w:pos="9355"/>
      </w:tabs>
    </w:pPr>
  </w:style>
  <w:style w:type="character" w:customStyle="1" w:styleId="ad">
    <w:name w:val="Нижний колонтитул Знак"/>
    <w:basedOn w:val="a0"/>
    <w:link w:val="ac"/>
    <w:uiPriority w:val="99"/>
    <w:rsid w:val="000D6100"/>
  </w:style>
  <w:style w:type="paragraph" w:customStyle="1" w:styleId="Default">
    <w:name w:val="Default"/>
    <w:rsid w:val="001A3517"/>
    <w:pPr>
      <w:autoSpaceDE w:val="0"/>
      <w:autoSpaceDN w:val="0"/>
      <w:adjustRightInd w:val="0"/>
    </w:pPr>
    <w:rPr>
      <w:rFonts w:ascii="Calibri" w:eastAsiaTheme="minorHAnsi" w:hAnsi="Calibri" w:cs="Calibri"/>
      <w:color w:val="000000"/>
      <w:sz w:val="24"/>
      <w:szCs w:val="24"/>
      <w:lang w:eastAsia="en-US"/>
    </w:rPr>
  </w:style>
  <w:style w:type="character" w:customStyle="1" w:styleId="s0">
    <w:name w:val="s0"/>
    <w:rsid w:val="001A3517"/>
    <w:rPr>
      <w:rFonts w:ascii="Times New Roman" w:hAnsi="Times New Roman" w:cs="Times New Roman" w:hint="default"/>
      <w:b w:val="0"/>
      <w:bCs w:val="0"/>
      <w:i w:val="0"/>
      <w:iCs w:val="0"/>
      <w:color w:val="000000"/>
    </w:rPr>
  </w:style>
  <w:style w:type="paragraph" w:styleId="ae">
    <w:name w:val="Body Text"/>
    <w:basedOn w:val="a"/>
    <w:link w:val="af"/>
    <w:uiPriority w:val="99"/>
    <w:unhideWhenUsed/>
    <w:rsid w:val="00BB670B"/>
    <w:pPr>
      <w:spacing w:after="120"/>
    </w:pPr>
    <w:rPr>
      <w:sz w:val="24"/>
      <w:szCs w:val="24"/>
    </w:rPr>
  </w:style>
  <w:style w:type="character" w:customStyle="1" w:styleId="af">
    <w:name w:val="Основной текст Знак"/>
    <w:basedOn w:val="a0"/>
    <w:link w:val="ae"/>
    <w:uiPriority w:val="99"/>
    <w:rsid w:val="00BB670B"/>
    <w:rPr>
      <w:sz w:val="24"/>
      <w:szCs w:val="24"/>
    </w:rPr>
  </w:style>
  <w:style w:type="paragraph" w:customStyle="1" w:styleId="TableParagraph">
    <w:name w:val="Table Paragraph"/>
    <w:basedOn w:val="a"/>
    <w:uiPriority w:val="1"/>
    <w:qFormat/>
    <w:rsid w:val="001C6215"/>
    <w:pPr>
      <w:widowControl w:val="0"/>
      <w:autoSpaceDE w:val="0"/>
      <w:autoSpaceDN w:val="0"/>
      <w:spacing w:before="70"/>
      <w:ind w:left="57"/>
      <w:jc w:val="center"/>
    </w:pPr>
    <w:rPr>
      <w:rFonts w:ascii="Book Antiqua" w:eastAsia="Book Antiqua" w:hAnsi="Book Antiqua" w:cs="Book Antiqua"/>
      <w:sz w:val="22"/>
      <w:szCs w:val="22"/>
      <w:lang w:val="en-US" w:eastAsia="en-US"/>
    </w:rPr>
  </w:style>
  <w:style w:type="table" w:styleId="af0">
    <w:name w:val="Table Grid"/>
    <w:basedOn w:val="a1"/>
    <w:uiPriority w:val="39"/>
    <w:rsid w:val="001C621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57134E"/>
    <w:pPr>
      <w:spacing w:before="100" w:beforeAutospacing="1" w:after="100" w:afterAutospacing="1"/>
    </w:pPr>
    <w:rPr>
      <w:sz w:val="24"/>
      <w:szCs w:val="24"/>
    </w:rPr>
  </w:style>
  <w:style w:type="paragraph" w:styleId="af2">
    <w:name w:val="Balloon Text"/>
    <w:basedOn w:val="a"/>
    <w:link w:val="af3"/>
    <w:uiPriority w:val="99"/>
    <w:semiHidden/>
    <w:unhideWhenUsed/>
    <w:rsid w:val="00A1767A"/>
    <w:rPr>
      <w:rFonts w:ascii="Tahoma" w:hAnsi="Tahoma" w:cs="Tahoma"/>
      <w:sz w:val="16"/>
      <w:szCs w:val="16"/>
    </w:rPr>
  </w:style>
  <w:style w:type="character" w:customStyle="1" w:styleId="af3">
    <w:name w:val="Текст выноски Знак"/>
    <w:basedOn w:val="a0"/>
    <w:link w:val="af2"/>
    <w:uiPriority w:val="99"/>
    <w:semiHidden/>
    <w:rsid w:val="00A1767A"/>
    <w:rPr>
      <w:rFonts w:ascii="Tahoma" w:hAnsi="Tahoma" w:cs="Tahoma"/>
      <w:sz w:val="16"/>
      <w:szCs w:val="16"/>
    </w:rPr>
  </w:style>
  <w:style w:type="paragraph" w:customStyle="1" w:styleId="Normalnospacing">
    <w:name w:val="Normal (no spacing)"/>
    <w:basedOn w:val="a"/>
    <w:qFormat/>
    <w:rsid w:val="000F7C3D"/>
    <w:pPr>
      <w:jc w:val="both"/>
    </w:pPr>
    <w:rPr>
      <w:rFonts w:ascii="Arial" w:eastAsia="Calibri" w:hAnsi="Arial"/>
      <w:sz w:val="18"/>
      <w:szCs w:val="22"/>
      <w:lang w:val="cs-CZ" w:eastAsia="cs-CZ" w:bidi="cs-CZ"/>
    </w:rPr>
  </w:style>
  <w:style w:type="paragraph" w:styleId="af4">
    <w:name w:val="Plain Text"/>
    <w:basedOn w:val="a"/>
    <w:link w:val="af5"/>
    <w:uiPriority w:val="99"/>
    <w:semiHidden/>
    <w:unhideWhenUsed/>
    <w:rsid w:val="00371075"/>
    <w:rPr>
      <w:rFonts w:ascii="Consolas" w:eastAsiaTheme="minorHAnsi" w:hAnsi="Consolas" w:cstheme="minorBidi"/>
      <w:sz w:val="21"/>
      <w:szCs w:val="21"/>
      <w:lang w:eastAsia="en-US"/>
    </w:rPr>
  </w:style>
  <w:style w:type="character" w:customStyle="1" w:styleId="af5">
    <w:name w:val="Текст Знак"/>
    <w:basedOn w:val="a0"/>
    <w:link w:val="af4"/>
    <w:uiPriority w:val="99"/>
    <w:semiHidden/>
    <w:rsid w:val="0037107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916E-C079-4C1A-B706-727971FB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21</Pages>
  <Words>4938</Words>
  <Characters>28152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ithome</cp:lastModifiedBy>
  <cp:revision>104</cp:revision>
  <cp:lastPrinted>2023-11-02T08:28:00Z</cp:lastPrinted>
  <dcterms:created xsi:type="dcterms:W3CDTF">2023-04-17T09:25:00Z</dcterms:created>
  <dcterms:modified xsi:type="dcterms:W3CDTF">2023-11-02T08:33:00Z</dcterms:modified>
</cp:coreProperties>
</file>