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AE28C4" w:rsidRDefault="003531AD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E28C4">
        <w:rPr>
          <w:rFonts w:ascii="Times New Roman" w:hAnsi="Times New Roman"/>
          <w:b/>
          <w:sz w:val="18"/>
          <w:szCs w:val="18"/>
        </w:rPr>
        <w:t>Протокол №</w:t>
      </w:r>
      <w:r w:rsidR="00AE44F7" w:rsidRPr="00AE28C4">
        <w:rPr>
          <w:rFonts w:ascii="Times New Roman" w:hAnsi="Times New Roman"/>
          <w:b/>
          <w:sz w:val="18"/>
          <w:szCs w:val="18"/>
        </w:rPr>
        <w:t>7</w:t>
      </w:r>
      <w:r w:rsidR="007059B3">
        <w:rPr>
          <w:rFonts w:ascii="Times New Roman" w:hAnsi="Times New Roman"/>
          <w:b/>
          <w:sz w:val="18"/>
          <w:szCs w:val="18"/>
        </w:rPr>
        <w:t>5</w:t>
      </w:r>
    </w:p>
    <w:p w:rsidR="001B7B27" w:rsidRPr="00AE28C4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E28C4">
        <w:rPr>
          <w:rFonts w:ascii="Times New Roman" w:hAnsi="Times New Roman"/>
          <w:b/>
          <w:sz w:val="18"/>
          <w:szCs w:val="18"/>
        </w:rPr>
        <w:t xml:space="preserve">      итогов закупа ЛС и МИ  на 2022 год   </w:t>
      </w:r>
    </w:p>
    <w:p w:rsidR="001B7B27" w:rsidRPr="00AE28C4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E28C4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1B7B27" w:rsidRPr="00AE28C4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B7B27" w:rsidRPr="00AE28C4" w:rsidRDefault="001B7B27" w:rsidP="001B7B27">
      <w:pPr>
        <w:pStyle w:val="a3"/>
        <w:rPr>
          <w:rFonts w:ascii="Times New Roman" w:hAnsi="Times New Roman"/>
          <w:b/>
          <w:sz w:val="18"/>
          <w:szCs w:val="18"/>
        </w:rPr>
      </w:pPr>
      <w:r w:rsidRPr="00AE28C4">
        <w:rPr>
          <w:rFonts w:ascii="Times New Roman" w:hAnsi="Times New Roman"/>
          <w:b/>
          <w:sz w:val="18"/>
          <w:szCs w:val="18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AE28C4">
        <w:rPr>
          <w:rFonts w:ascii="Times New Roman" w:hAnsi="Times New Roman"/>
          <w:b/>
          <w:sz w:val="18"/>
          <w:szCs w:val="18"/>
        </w:rPr>
        <w:t xml:space="preserve">           </w:t>
      </w:r>
      <w:r w:rsidRPr="00AE28C4">
        <w:rPr>
          <w:rFonts w:ascii="Times New Roman" w:hAnsi="Times New Roman"/>
          <w:b/>
          <w:sz w:val="18"/>
          <w:szCs w:val="18"/>
        </w:rPr>
        <w:t xml:space="preserve">  </w:t>
      </w:r>
      <w:r w:rsidR="00B46D25" w:rsidRPr="00AE28C4">
        <w:rPr>
          <w:rFonts w:ascii="Times New Roman" w:hAnsi="Times New Roman"/>
          <w:b/>
          <w:sz w:val="18"/>
          <w:szCs w:val="18"/>
        </w:rPr>
        <w:t xml:space="preserve">                </w:t>
      </w:r>
      <w:r w:rsidR="0087162F" w:rsidRPr="00AE28C4">
        <w:rPr>
          <w:rFonts w:ascii="Times New Roman" w:hAnsi="Times New Roman"/>
          <w:b/>
          <w:sz w:val="18"/>
          <w:szCs w:val="18"/>
        </w:rPr>
        <w:t xml:space="preserve">              </w:t>
      </w:r>
      <w:r w:rsidRPr="00AE28C4">
        <w:rPr>
          <w:rFonts w:ascii="Times New Roman" w:hAnsi="Times New Roman"/>
          <w:b/>
          <w:sz w:val="18"/>
          <w:szCs w:val="18"/>
        </w:rPr>
        <w:t>«</w:t>
      </w:r>
      <w:r w:rsidR="00B41C78">
        <w:rPr>
          <w:rFonts w:ascii="Times New Roman" w:hAnsi="Times New Roman"/>
          <w:b/>
          <w:sz w:val="18"/>
          <w:szCs w:val="18"/>
        </w:rPr>
        <w:t>23</w:t>
      </w:r>
      <w:r w:rsidRPr="00AE28C4">
        <w:rPr>
          <w:rFonts w:ascii="Times New Roman" w:hAnsi="Times New Roman"/>
          <w:b/>
          <w:sz w:val="18"/>
          <w:szCs w:val="18"/>
        </w:rPr>
        <w:t>»</w:t>
      </w:r>
      <w:r w:rsidR="00137141" w:rsidRPr="00AE28C4">
        <w:rPr>
          <w:rFonts w:ascii="Times New Roman" w:hAnsi="Times New Roman"/>
          <w:b/>
          <w:sz w:val="18"/>
          <w:szCs w:val="18"/>
        </w:rPr>
        <w:t xml:space="preserve"> </w:t>
      </w:r>
      <w:r w:rsidR="00B739A7" w:rsidRPr="00AE28C4">
        <w:rPr>
          <w:rFonts w:ascii="Times New Roman" w:hAnsi="Times New Roman"/>
          <w:b/>
          <w:sz w:val="18"/>
          <w:szCs w:val="18"/>
        </w:rPr>
        <w:t xml:space="preserve"> июня</w:t>
      </w:r>
      <w:r w:rsidRPr="00AE28C4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AE28C4">
        <w:rPr>
          <w:rFonts w:ascii="Times New Roman" w:hAnsi="Times New Roman"/>
          <w:b/>
          <w:sz w:val="18"/>
          <w:szCs w:val="18"/>
        </w:rPr>
        <w:t xml:space="preserve"> 202</w:t>
      </w:r>
      <w:r w:rsidRPr="00AE28C4">
        <w:rPr>
          <w:rFonts w:ascii="Times New Roman" w:hAnsi="Times New Roman"/>
          <w:b/>
          <w:sz w:val="18"/>
          <w:szCs w:val="18"/>
          <w:lang w:val="kk-KZ"/>
        </w:rPr>
        <w:t>2</w:t>
      </w:r>
      <w:r w:rsidRPr="00AE28C4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AE28C4" w:rsidRDefault="00B46D25" w:rsidP="001B7B27">
      <w:pPr>
        <w:spacing w:after="0"/>
        <w:rPr>
          <w:rFonts w:ascii="Times New Roman" w:hAnsi="Times New Roman"/>
          <w:b/>
          <w:sz w:val="18"/>
          <w:szCs w:val="18"/>
        </w:rPr>
      </w:pPr>
      <w:r w:rsidRPr="00AE28C4">
        <w:rPr>
          <w:rFonts w:ascii="Times New Roman" w:hAnsi="Times New Roman"/>
          <w:b/>
          <w:sz w:val="18"/>
          <w:szCs w:val="18"/>
        </w:rPr>
        <w:t xml:space="preserve">            </w:t>
      </w:r>
    </w:p>
    <w:p w:rsidR="001B7B27" w:rsidRPr="00AE28C4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AE28C4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AE28C4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AE28C4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tbl>
      <w:tblPr>
        <w:tblStyle w:val="12"/>
        <w:tblpPr w:leftFromText="180" w:rightFromText="180" w:vertAnchor="text" w:horzAnchor="page" w:tblpX="799" w:tblpY="164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4819"/>
        <w:gridCol w:w="851"/>
        <w:gridCol w:w="708"/>
        <w:gridCol w:w="1276"/>
        <w:gridCol w:w="1559"/>
        <w:gridCol w:w="1560"/>
        <w:gridCol w:w="1309"/>
      </w:tblGrid>
      <w:tr w:rsidR="00ED4D35" w:rsidRPr="00AE28C4" w:rsidTr="00094D13">
        <w:tc>
          <w:tcPr>
            <w:tcW w:w="817" w:type="dxa"/>
            <w:hideMark/>
          </w:tcPr>
          <w:p w:rsidR="00ED4D35" w:rsidRPr="00CC7BEB" w:rsidRDefault="00ED4D35" w:rsidP="004D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7B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2552" w:type="dxa"/>
            <w:hideMark/>
          </w:tcPr>
          <w:p w:rsidR="00ED4D35" w:rsidRPr="00CC7BEB" w:rsidRDefault="00ED4D35" w:rsidP="004D1C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7B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819" w:type="dxa"/>
          </w:tcPr>
          <w:p w:rsidR="00ED4D35" w:rsidRPr="00CC7BEB" w:rsidRDefault="00ED4D35" w:rsidP="004D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Техническая спецификация</w:t>
            </w:r>
          </w:p>
          <w:p w:rsidR="00ED4D35" w:rsidRPr="00CC7BEB" w:rsidRDefault="00ED4D35" w:rsidP="004D1C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ED4D35" w:rsidRPr="00CC7BEB" w:rsidRDefault="00ED4D35" w:rsidP="004D1C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7B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708" w:type="dxa"/>
            <w:hideMark/>
          </w:tcPr>
          <w:p w:rsidR="00ED4D35" w:rsidRPr="00CC7BEB" w:rsidRDefault="00ED4D35" w:rsidP="004D1C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7B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276" w:type="dxa"/>
            <w:hideMark/>
          </w:tcPr>
          <w:p w:rsidR="00ED4D35" w:rsidRPr="00CC7BEB" w:rsidRDefault="00ED4D35" w:rsidP="004D1C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7B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559" w:type="dxa"/>
            <w:hideMark/>
          </w:tcPr>
          <w:p w:rsidR="00ED4D35" w:rsidRPr="00CC7BEB" w:rsidRDefault="00ED4D35" w:rsidP="004D1C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7B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560" w:type="dxa"/>
            <w:hideMark/>
          </w:tcPr>
          <w:p w:rsidR="00ED4D35" w:rsidRPr="00CC7BEB" w:rsidRDefault="00ED4D35" w:rsidP="004D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7B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1309" w:type="dxa"/>
          </w:tcPr>
          <w:p w:rsidR="00ED4D35" w:rsidRPr="00AE28C4" w:rsidRDefault="00ED4D35" w:rsidP="004D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28C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Цена 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color w:val="000000"/>
                <w:sz w:val="18"/>
                <w:szCs w:val="18"/>
              </w:rPr>
              <w:t>Свободный трийодтиронин (CLIA) (FT3) 2*50мл (ИХЛА) Mindray арт:105-004208-00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 реагентов для определения Свободного трийодтиронин. Состав набора: Реагент для определения  Свободного  трийодтиронин – 2 флакона по 50 определений на Автоматическом ИХЛ анализаторе. Каждый флакон содержит Штрих-код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68 500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137 000,00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68 500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Калибратор FT3 3*2ml (ИХЛА) Mindray арт:105-004277-00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 калибраторов для проведения калибровки Свободного трийодтиронина на Автоматическом ИХЛ анализаторе. Состав набора: 3 флакона по 2 мл. Упаковка имеет оригинальный штрих-код, совместимый с программой анализатора.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65200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130 400,00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65200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Свободный тироксин (CLIA) (FT4) 2*50  (ИХЛА) Mindray арт:105-004209-00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 реагентов для определения Свободного тироксина. Состав набора: Реагент для определения Свободного тироксина – 2 флакона по 50 определений на Автоматическом ИХЛ анализаторе. Каждый флакон содержит Штрих-код.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68500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137 000,00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68500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Калибратор FT4 3*2ml (ИХЛА) Mindray арт:105-004278-00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 калибраторов для проведения калибровки Свободного тироксина на Автоматическом ИХЛ анализаторе. Состав набора: 3 флакона по 2 мл. Упаковка имеет оригинальный штрих-код, совместимый с программой анализатора.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65200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130 400,00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65200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Общий трийодтиронин (CLIA) (T3) 2*50  (ИХЛА) Mindray арт:105-004210-00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Общий трийодтиронин (CLIA) (T3) 2*50  (ИХЛА) Mindray арт:105-004210-00Состав набора: Реагент для определения Свободного  трийодтиронин – 2 флакона по 50 определений на Автоматическом ИХЛ анализаторе. Каждый флакон содержит Штрих-код.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68500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959 000,00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68500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Калибратор T3 3*2мл арт:105-004279-00 (ИХЛА) Mindray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 xml:space="preserve">T3 Калибратор 3 флакона по 2 мл с готовым к применению жидким калибратором. Набор калибратора должен быть снабжен специальным штрих-кодом совместимым со </w:t>
            </w:r>
            <w:r w:rsidRPr="00CC7BEB">
              <w:rPr>
                <w:color w:val="000000"/>
                <w:sz w:val="18"/>
                <w:szCs w:val="18"/>
              </w:rPr>
              <w:lastRenderedPageBreak/>
              <w:t>встроенным сканером анализатора, для автоматического считывания референтных значений тестов в память анализатора.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lastRenderedPageBreak/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65200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912 800,00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65200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Общий тироксин (CLIA) (T4) 2*50 (ИХЛА) Mindray арт:105-004211-00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 реагентов Общий Тироксин состоит из двух картриджей по 50 опр. Картриджи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68500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959 000,00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68500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Калибратор T4 3*2мл арт:105-004280-00 (ИХЛА) Mindray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T4 Калибратор 3 флакона по 2 мл с готовым к применению жидким калибратором. Набор калибратора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анализатора.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65200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912 800,00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65200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Стимулирующий щитовидную железу гормон (CLIA) (TSH) 2*50 (ИХЛА)Mindray арт:105-004212-00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 реагентов Стимулирующий щитовидную железу гормон (CLIA) (TSH) состоит из двух картриджей по 50 опр. Картриджи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68500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411 000,00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68500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Калибратор TSH 3*2ml (ИХЛА) Mindray арт:105-004281-00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TSH Калибратор 3 флакона по 2 мл с готовым к применению жидким калибратором. Набор калибратора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анализатора.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65200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391 200,00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65200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Антитело к пероксидазе щитовидной железы (CLIA) (Anti-TP) 2*50 (ИХЛА) Mindray арт:105-005665-00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Антитело к пероксидазе щитовидной железы (CLIA) (Anti-TP) 2*50 (ИХЛА) Mindray арт:105-005665-00 по 2 мл с готовым к применению жидким калибратором. Набор калибратора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анализатора.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176000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880 000,00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176000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Калибратор Anti-TPO 3*2ml (ИХЛА) Mindray арт:105-005916-00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 xml:space="preserve">Калибратор Anti-TPO 3*2ml (ИХЛА) Mindray арт:105-005916-00Калибратор 3 флакона по 2 мл с готовым к применению жидким калибратором. Набор калибратора должен быть снабжен специальным штрих-кодом совместимым со встроенным сканером анализатора, для автоматического </w:t>
            </w:r>
            <w:r w:rsidRPr="00CC7BEB">
              <w:rPr>
                <w:color w:val="000000"/>
                <w:sz w:val="18"/>
                <w:szCs w:val="18"/>
              </w:rPr>
              <w:lastRenderedPageBreak/>
              <w:t>считывания референтных значений тестов в память анализатора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lastRenderedPageBreak/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81500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652 000,00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81500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Контроль антитиреоидных антител (L) (Anti-Tg, Anti-TRO) 6*2ml арт:105-005945-00 (ИХЛА) Mindray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Контроль антитиреоидных антител (L) (Anti-Tg, Anti-TRO) 6*2ml арт:105-005945-00 (ИХЛА) Mindray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156500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1 252 000,00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156500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Раковый антиген 125 (CLIA) (CA125 ) 2*50 (ИХЛА) Mindray арт:105-004215-00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Раковый антиген 125 (CLIA) (CA125 ) 2*50 (ИХЛА) Mindray арт:105-004215-00</w:t>
            </w:r>
            <w:r w:rsidRPr="00CC7BEB">
              <w:rPr>
                <w:color w:val="000000"/>
                <w:sz w:val="18"/>
                <w:szCs w:val="18"/>
              </w:rPr>
              <w:br/>
              <w:t>Состоит из двух картриджей по 50 опр. Картриджи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анализатора.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182600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547 800,00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182600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Калибратор CA125 3*2мл арт:105-004284-00 (ИХЛА) Mindray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Калибратор CA125 3*2мл арт:105-004284-00 (ИХЛА) Mindray</w:t>
            </w:r>
            <w:r w:rsidRPr="00CC7BEB">
              <w:rPr>
                <w:color w:val="000000"/>
                <w:sz w:val="18"/>
                <w:szCs w:val="18"/>
              </w:rPr>
              <w:br/>
              <w:t>3 флакона по 2 мл с готовым к применению жидким калибратором. Набор калибратора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130400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391 200,00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130400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Углеводный антиген 19-9 (CLIA) (CA19-9) 2*50 (ИХЛА) Mindray арт:105-004217-00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Углеводный антиген 19-9 (CLIA) (CA19-9) 2*50 (ИХЛА) Mindray арт:105-004217-00</w:t>
            </w:r>
            <w:r w:rsidRPr="00CC7BEB">
              <w:rPr>
                <w:color w:val="000000"/>
                <w:sz w:val="18"/>
                <w:szCs w:val="18"/>
              </w:rPr>
              <w:br/>
              <w:t>Состоит из двух картриджей по 50 опр. Картриджи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182600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1 095 600,00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182600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Калибратор CA19-9 3*2мл арт:105-004286-00 (ИХЛА) Mindray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Калибратор CA19-9 3*2мл арт:105-004286-00 (ИХЛА) Mindray</w:t>
            </w:r>
            <w:r w:rsidRPr="00CC7BEB">
              <w:rPr>
                <w:color w:val="000000"/>
                <w:sz w:val="18"/>
                <w:szCs w:val="18"/>
              </w:rPr>
              <w:br w:type="page"/>
              <w:t>3 флакона по 2 мл с готовым к применению жидким калибратором. Набор калибратора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</w:t>
            </w:r>
            <w:r w:rsidRPr="00CC7BEB">
              <w:rPr>
                <w:color w:val="000000"/>
                <w:sz w:val="18"/>
                <w:szCs w:val="18"/>
              </w:rPr>
              <w:br w:type="page"/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130400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782 400,00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130400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Общий антиген простаты (CLIA) (TPSA) 2*50 (ИХЛА) Mindray арт:105-004219-00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Общий антиген простаты (CLIA) (TPSA) 2*50 (ИХЛА) Mindray арт:105-004219-00</w:t>
            </w:r>
            <w:r w:rsidRPr="00CC7BEB">
              <w:rPr>
                <w:color w:val="000000"/>
                <w:sz w:val="18"/>
                <w:szCs w:val="18"/>
              </w:rPr>
              <w:br/>
              <w:t xml:space="preserve">состоит из двух картриджей по 50 опр. Картриджи должны быть полностью адаптированы для реагентной карусели анализатора и снабжены специальным штрих-кодом </w:t>
            </w:r>
            <w:r w:rsidRPr="00CC7BEB">
              <w:rPr>
                <w:color w:val="000000"/>
                <w:sz w:val="18"/>
                <w:szCs w:val="18"/>
              </w:rPr>
              <w:lastRenderedPageBreak/>
              <w:t>полностью совместимым со встроенным сканером анализатора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lastRenderedPageBreak/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156500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469 500,00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156500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Калибратор TPSA 3*2мл арт:105-004288-00 (ИХЛА) Mindray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Калибратор TPSA 3*2мл арт:105-004288-00 (ИХЛА) Mindray</w:t>
            </w:r>
            <w:r w:rsidRPr="00CC7BEB">
              <w:rPr>
                <w:color w:val="000000"/>
                <w:sz w:val="18"/>
                <w:szCs w:val="18"/>
              </w:rPr>
              <w:br/>
              <w:t>3 флакона по 2 мл с готовым к применению жидким калибратором. Набор калибратора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130400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391 200,00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130400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Свободный антиген простаты (CLIA) (FPSA) 2*50 (ИХЛА)Mindray арт:105-004218-00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Свободный антиген простаты (CLIA) (FPSA) 2*50 (ИХЛА)Mindray арт:105-004218-00</w:t>
            </w:r>
            <w:r w:rsidRPr="00CC7BEB">
              <w:rPr>
                <w:color w:val="000000"/>
                <w:sz w:val="18"/>
                <w:szCs w:val="18"/>
              </w:rPr>
              <w:br/>
              <w:t>состоит из двух картриджей по 50 опр. Картриджи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156500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469 500,00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156500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Калибратор FPSA 3*2мл арт:105-004287-00 (ИХЛА) Mindray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Калибратор FPSA 3*2мл арт:105-004287-00 (ИХЛА) Mindray</w:t>
            </w:r>
            <w:r w:rsidRPr="00CC7BEB">
              <w:rPr>
                <w:color w:val="000000"/>
                <w:sz w:val="18"/>
                <w:szCs w:val="18"/>
              </w:rPr>
              <w:br/>
              <w:t>3 флакона по 2 мл с готовым к применению жидким калибратором. Набор калибратора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130400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391 200,00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130400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Альфа-фетопротеин (CLIA) (AFP) 2*50 (ИХЛА) Mindray арт:105-004214-00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Альфа-фетопротеин (CLIA) (AFP) 2*50 (ИХЛА) Mindray арт:105-004214-00</w:t>
            </w:r>
            <w:r w:rsidRPr="00CC7BEB">
              <w:rPr>
                <w:color w:val="000000"/>
                <w:sz w:val="18"/>
                <w:szCs w:val="18"/>
              </w:rPr>
              <w:br/>
              <w:t>состоит из двух картриджей по 50 опр. Картриджи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104300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208 600,00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104300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Калибратор AFP 3*2мл арт:105-004283-00 (ИХЛА) Mindray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Калибратор AFP 3*2мл арт:105-004283-00 (ИХЛА) Mindray</w:t>
            </w:r>
            <w:r w:rsidRPr="00CC7BEB">
              <w:rPr>
                <w:color w:val="000000"/>
                <w:sz w:val="18"/>
                <w:szCs w:val="18"/>
              </w:rPr>
              <w:br/>
              <w:t>3 флакона по 2 мл с готовым к применению жидким калибратором. Набор калибратора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97800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195 600,00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97800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Раковый антиген 15-3 (CLIA) (CA15-3) 2*50 (ИХЛА) Mindray арт:105-004216-00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 xml:space="preserve">Раковый антиген 15-3 (CLIA) (CA15-3) 2*50 (ИХЛА) Mindray арт:105-004216-00 состоит из двух картриджей по 50 опр. Картриджи должны быть полностью адаптированы для реагентной карусели анализатора и снабжены специальным штрих-кодом полностью совместимым со </w:t>
            </w:r>
            <w:r w:rsidRPr="00CC7BEB">
              <w:rPr>
                <w:color w:val="000000"/>
                <w:sz w:val="18"/>
                <w:szCs w:val="18"/>
              </w:rPr>
              <w:lastRenderedPageBreak/>
              <w:t>встроенным сканером анализатора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lastRenderedPageBreak/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182600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547 800,00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182600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Калибратор CA15-3  3*2мл  арт:105-004285-00 (ИХЛА) Mindray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Калибратор CA15-3  3*2мл  арт:105-004285-00 (ИХЛА) Mindray</w:t>
            </w:r>
            <w:r w:rsidRPr="00CC7BEB">
              <w:rPr>
                <w:color w:val="000000"/>
                <w:sz w:val="18"/>
                <w:szCs w:val="18"/>
              </w:rPr>
              <w:br/>
              <w:t>3 флакона по 2 мл с готовым к применению жидким калибратором. Набор калибратора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130400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391 200,00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130400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Раковый антиген 72-4 (CLIA) (CA72-4) 2*50 (ИХЛА) Mindray арт:105-005668-00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Раковый антиген 72-4 (CLIA) (CA72-4) 2*50 (ИХЛА) Mindray арт:105-005668-00</w:t>
            </w:r>
            <w:r w:rsidRPr="00CC7BEB">
              <w:rPr>
                <w:color w:val="000000"/>
                <w:sz w:val="18"/>
                <w:szCs w:val="18"/>
              </w:rPr>
              <w:br w:type="page"/>
              <w:t>состоит из двух картриджей по 50 опр. Картриджи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</w:t>
            </w:r>
            <w:r w:rsidRPr="00CC7BEB">
              <w:rPr>
                <w:color w:val="000000"/>
                <w:sz w:val="18"/>
                <w:szCs w:val="18"/>
              </w:rPr>
              <w:br w:type="page"/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260800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782 400,00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260800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Калибратор CA72-4 3*2мл арт:105-005919-00 (ИХЛА) Mindray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Калибратор CA72-4 3*2мл арт:105-005919-00 (ИХЛА) Mindray</w:t>
            </w:r>
            <w:r w:rsidRPr="00CC7BEB">
              <w:rPr>
                <w:color w:val="000000"/>
                <w:sz w:val="18"/>
                <w:szCs w:val="18"/>
              </w:rPr>
              <w:br/>
              <w:t>3 флакона по 2 мл с готовым к применению жидким калибратором. Набор калибратора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114100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342 300,00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114100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Мультиконтроль опухоли (L) 6х5мл арт:105-007373-00 (ИХЛА) Mindray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Готовый к применению раствор для проведения QC, с аттестованными низкими значениями (L) для определяемых аналитов  (CA125, CA19-9, TPSA, FPSA, CEA, AFP, Ferritin, CA15-3, CA72-4, CYFRA). Объем готового контрольного раствора не менее 30мл. Набор контрольной сыворотки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анализатора.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464500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1 393 500,00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464500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Мультиконтроль опухоли (H) 6х5мл арт:105-007374-00 (ИХЛА) Mindray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 xml:space="preserve">Готовый к применению раствор для проведения QC, с аттестованными высокими значениями (Н) для определяемых аналитов  (CA125, CA19-9, TPSA, FPSA, CEA, AFP, Ferritin, CA15-3, CA72-4, CYFRA). Объем готового контрольного раствора не менее 30мл. Набор контрольной сыворотки должен быть снабжен специальным штрих-кодом совместимым со встроенным сканером анализатора, для автоматического считывания </w:t>
            </w:r>
            <w:r w:rsidRPr="00CC7BEB">
              <w:rPr>
                <w:color w:val="000000"/>
                <w:sz w:val="18"/>
                <w:szCs w:val="18"/>
              </w:rPr>
              <w:lastRenderedPageBreak/>
              <w:t>референтных значений тестов в память анализатора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lastRenderedPageBreak/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557400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1 672 200,00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557400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Лютеинизирующий гормон (CLIA) (LH ) 2*50 (ИХЛА) Mindray арт:105-004223-00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Лютеинизирующий гормон (CLIA) (LH ) 2*50 (ИХЛА) Mindray арт:105-004223-00</w:t>
            </w:r>
            <w:r w:rsidRPr="00CC7BEB">
              <w:rPr>
                <w:color w:val="000000"/>
                <w:sz w:val="18"/>
                <w:szCs w:val="18"/>
              </w:rPr>
              <w:br/>
              <w:t>Состоит из двух картриджей по 50 опр. Картриджи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78200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547 400,00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78200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Калибратор LH 3*2мл арт: 105-004292-00 (ИХЛА) Mindray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Калибратор LH 3*2мл арт: 105-004292-00 (ИХЛА) Mindray</w:t>
            </w:r>
            <w:r w:rsidRPr="00CC7BEB">
              <w:rPr>
                <w:color w:val="000000"/>
                <w:sz w:val="18"/>
                <w:szCs w:val="18"/>
              </w:rPr>
              <w:br/>
              <w:t>3 флакона по 2 мл с готовым к применению жидким калибратором. Набор калибратора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81500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570 500,00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81500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Фолликулостимулирующий гормон (CLIA) (FSH) 2*50 (ИХЛА) Mindray арт:105-004222-00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Фолликулостимулирующий гормон (CLIA) (FSH) 2*50 (ИХЛА) Mindray арт:105-004222-00</w:t>
            </w:r>
            <w:r w:rsidRPr="00CC7BEB">
              <w:rPr>
                <w:color w:val="000000"/>
                <w:sz w:val="18"/>
                <w:szCs w:val="18"/>
              </w:rPr>
              <w:br/>
              <w:t>Состоит из двух картриджей по 50 опр. Картриджи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78200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547 400,00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78200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Калибратор FSH 3*2мл арт: 105-004291-00 (ИХЛА) Mindray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Калибратор FSH 3*2мл арт: 105-004291-00 (ИХЛА) Mindray</w:t>
            </w:r>
            <w:r w:rsidRPr="00CC7BEB">
              <w:rPr>
                <w:color w:val="000000"/>
                <w:sz w:val="18"/>
                <w:szCs w:val="18"/>
              </w:rPr>
              <w:br/>
              <w:t>3 флакона по 2 мл с готовым к применению жидким калибратором. Набор калибратора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81500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570 500,00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81500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Пролактин (CLIA) (PRL) 2*50 (ИХЛА) Mindray арт:105-004224-00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Пролактин (CLIA) (PRL) 2*50 (ИХЛА) Mindray арт:105-004224-00</w:t>
            </w:r>
            <w:r w:rsidRPr="00CC7BEB">
              <w:rPr>
                <w:color w:val="000000"/>
                <w:sz w:val="18"/>
                <w:szCs w:val="18"/>
              </w:rPr>
              <w:br w:type="page"/>
              <w:t>состоит из двух картриджей по 50 опр. Картриджи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</w:t>
            </w:r>
            <w:r w:rsidRPr="00CC7BEB">
              <w:rPr>
                <w:color w:val="000000"/>
                <w:sz w:val="18"/>
                <w:szCs w:val="18"/>
              </w:rPr>
              <w:br w:type="page"/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78200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547 400,00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78200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Калибратор PRL 3*2ml  (ИХЛА) Mindray арт:105-004293-00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Калибратор PRL 3*2ml  (ИХЛА) Mindray арт:105-004293-00</w:t>
            </w:r>
            <w:r w:rsidRPr="00CC7BEB">
              <w:rPr>
                <w:color w:val="000000"/>
                <w:sz w:val="18"/>
                <w:szCs w:val="18"/>
              </w:rPr>
              <w:br/>
              <w:t xml:space="preserve">3 флакона по 2 мл с готовым к применению жидким калибратором. Набор калибратора должен быть снабжен специальным штрих-кодом совместимым со встроенным сканером анализатора, для автоматического считывания </w:t>
            </w:r>
            <w:r w:rsidRPr="00CC7BEB">
              <w:rPr>
                <w:color w:val="000000"/>
                <w:sz w:val="18"/>
                <w:szCs w:val="18"/>
              </w:rPr>
              <w:lastRenderedPageBreak/>
              <w:t>референтных значений тестов в память анализатора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lastRenderedPageBreak/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81500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570 500,00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81500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Эстриол E3 (CLIA) 2*50 (ИХЛА) Mindray арт:105-004226-00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Эстриол E3 (CLIA) 2*50 (ИХЛА) Mindray арт:105-004226-00</w:t>
            </w:r>
            <w:r w:rsidRPr="00CC7BEB">
              <w:rPr>
                <w:color w:val="000000"/>
                <w:sz w:val="18"/>
                <w:szCs w:val="18"/>
              </w:rPr>
              <w:br/>
              <w:t>состоит из двух картриджей по 50 опр. Картриджи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129100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903 700,00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129100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Калибратор E3 3*2мл арт:105-004297-00 (ИХЛА) Mindray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Калибратор Е3 3*2мл арт:105-004297-00 (ИХЛА) Mindray</w:t>
            </w:r>
            <w:r w:rsidRPr="00CC7BEB">
              <w:rPr>
                <w:color w:val="000000"/>
                <w:sz w:val="18"/>
                <w:szCs w:val="18"/>
              </w:rPr>
              <w:br/>
              <w:t>3 флакона по 2 мл с готовым к применению жидким калибратором. Набор калибратора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114100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798 700,00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114100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Прогестерон (CLIA) 2*50 (ИХЛА) Mindray арт:105-004228-00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Прогестерон (CLIA) 2*50 (ИХЛА) Mindray арт:105-004228-00</w:t>
            </w:r>
            <w:r w:rsidRPr="00CC7BEB">
              <w:rPr>
                <w:color w:val="000000"/>
                <w:sz w:val="18"/>
                <w:szCs w:val="18"/>
              </w:rPr>
              <w:br/>
              <w:t>состоит из двух картриджей по 50 опр. Картриджи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78200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547 400,00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78200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Калибратор (CLIA) (PROG)  арт:105-004295-00 (ИХЛА) Mindray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Калибратор PROG 3*2мл арт:105-004295-00 (ИХЛА) Mindray</w:t>
            </w:r>
            <w:r w:rsidRPr="00CC7BEB">
              <w:rPr>
                <w:color w:val="000000"/>
                <w:sz w:val="18"/>
                <w:szCs w:val="18"/>
              </w:rPr>
              <w:br/>
              <w:t>3 флакона по 2 мл с готовым к применению жидким калибратором. Набор калибратора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81500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81 500,00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81500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Тестостерон (CLIA) 2*50мл  арт:105-004227-00 (ИХЛА) Mindray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Тестостерон (CLIA) 2*50мл  арт:105-004227-00 (ИХЛА) Mindray</w:t>
            </w:r>
            <w:r w:rsidRPr="00CC7BEB">
              <w:rPr>
                <w:color w:val="000000"/>
                <w:sz w:val="18"/>
                <w:szCs w:val="18"/>
              </w:rPr>
              <w:br/>
              <w:t>состоит из двух картриджей по 50 опр. Картриджи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78200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547 400,00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78200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Калибратор TESTO  арт: 105-004294-00 (ИХЛА) Mindray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Калибратор TESTO  арт: 105-004294-00 (ИХЛА) Mindray</w:t>
            </w:r>
            <w:r w:rsidRPr="00CC7BEB">
              <w:rPr>
                <w:color w:val="000000"/>
                <w:sz w:val="18"/>
                <w:szCs w:val="18"/>
              </w:rPr>
              <w:br/>
              <w:t xml:space="preserve">3 флакона по 2 мл с готовым к применению жидким калибратором. Набор калибратора должен быть снабжен специальным штрих-кодом совместимым со встроенным сканером анализатора, для автоматического считывания </w:t>
            </w:r>
            <w:r w:rsidRPr="00CC7BEB">
              <w:rPr>
                <w:color w:val="000000"/>
                <w:sz w:val="18"/>
                <w:szCs w:val="18"/>
              </w:rPr>
              <w:lastRenderedPageBreak/>
              <w:t>референтных значений тестов в память анализатора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lastRenderedPageBreak/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81500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570 500,00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81500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Мультиконтроль репродуктивный l (L) 6*5ml арт:105-004266-00 (ИХЛА) Mindray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Мультиконтроль репродуктивный  (L) 6*5ml арт:105-004266-00 (ИХЛА) Mindray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342300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342 300,00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342300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Мультиконтроль репродуктивный (H) 6*5ml арт:105-004267-00 (ИХЛА) Mindray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Мультиконтроль репродуктивный (H) 6*5ml арт:105-004267-00 (ИХЛА) Mindray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342300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342 300,00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342300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Инсулин 2*50 Т/Kit (ИХЛА) Mindray арт:105-005666-00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Инсулин 2*50 Т/Kit (ИХЛА) Mindray арт:105-005666-00Состоит из двух картриджей по 50 опр. Картриджи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146000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730 000,00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146000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Калибратор инсулин 3*2мл арт:105-005917-00 (ИХЛА) Mindray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Калибратор инсулин 3*2мл арт:105-005917-00 (ИХЛА) Mindray</w:t>
            </w:r>
            <w:r w:rsidRPr="00CC7BEB">
              <w:rPr>
                <w:color w:val="000000"/>
                <w:sz w:val="18"/>
                <w:szCs w:val="18"/>
              </w:rPr>
              <w:br/>
              <w:t>3 флакона по 2 мл с готовым к применению жидким калибратором. Набор калибратора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97800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489 000,00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97800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C-ПЕПТИД, (CLIA) (2*50мл) арт: 105-005667-00, (ИХЛА) Mindray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С-пептид (CLIA) (C-peptide) 2*50мл Mindray арт:105-005667-00 (ИХЛА) Mindray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166900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834 500,00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166900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Калибратор C-PEPTIDE  (CLIA) (3*2 мл) (ИХЛА) арт: 105-005918-00, Mindray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Калибратор C-PEPTIDE  (CLIA) (3*2 мл) (ИХЛА) арт: 105-005918-00, Mindray</w:t>
            </w:r>
            <w:r w:rsidRPr="00CC7BEB">
              <w:rPr>
                <w:color w:val="000000"/>
                <w:sz w:val="18"/>
                <w:szCs w:val="18"/>
              </w:rPr>
              <w:br/>
              <w:t>3 флакона по 2 мл с готовым к применению жидким калибратором. Набор калибратора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97800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489 000,00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97800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Мультиконтроль иммуноанализа (L) 6*5мл (ИХЛА) Mindray арт:105-005929-00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Мультиконтроль Иммуноанализа (L) 6*2ml арт:105-005929-00 (ИХЛА) Mindray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156500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156 500,00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156500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49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Мультиконтроль иммуноанализа (Н) 6*5мл (ИХЛА) Mindray арт:105-005930-00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Мультиконтроль Иммуноанализа (H) 6*2ml арт:105-005930-00 (ИХЛА) Mindray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195600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195 600,00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195600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Мультиконтроль сердечный (L), (6*2ML) арт.105-005927-00 MINDRAY (ИХЛА)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Мультиконтроль Сердечный(L) 6*5ml арт:105-005927-00 (ИХЛА) Mindray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223000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223 000,00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223000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Мультиконтроль сердечный (H), (6*2ML) арт.105-005928-00 MINDRAY (ИХЛА)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Мультиконтроль Сердечный (H) 6*5ml арт:105-005928-00 (ИХЛА) Mindray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268000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268 000,00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268000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Кальцитонин 2*50мл арт:105-008685-00 (ИХЛА) Mindray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 реагентов для определения Кальцитонина. Состав набора: Реагент для определения Кальцитонина – 2 флакона по 50 определений на Автоматическом ИХЛ анализаторе. Каждый флакон содержит Штрих-код.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312900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312 900,00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312900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Калибратор СТ 3*2мл арт:105-008550-00 (ИХЛА) Mindray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cs="Calibri"/>
                <w:color w:val="000000"/>
                <w:sz w:val="18"/>
                <w:szCs w:val="18"/>
              </w:rPr>
            </w:pPr>
            <w:r w:rsidRPr="00CC7BEB">
              <w:rPr>
                <w:rFonts w:cs="Calibri"/>
                <w:color w:val="000000"/>
                <w:sz w:val="18"/>
                <w:szCs w:val="18"/>
              </w:rPr>
              <w:t>Набор калибраторов для проведения калибровки Кальцитонина на Автоматическом ИХЛ анализаторе. Состав набора: 3 флакона по 2 мл. Упаковка имеет оригинальный штрих-код, совместимый с программой анализатора.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48900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48 900,00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48900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25-ОН-Витамин D общий (CLIA) (25-OH-Vitamin D Total) 1*50мл Mindray арт:105-008681-00 (ИХЛА) Mindray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25-ОН-Витамин D общий (CLIA) (25-OH-Vitamin D Total) 1*50мл Mindray арт:105-008681-00 (ИХЛА) Mindray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162300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1 298 400,00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162300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Калибратор 25-OH-Vitamin D Total 3*2мл арт:105-008549-00 (ИХЛА) Mindray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Калибратор 25-OH-Vitamin D Total 3*2мл арт:105-008549-00 (ИХЛА) Mindray</w:t>
            </w:r>
            <w:r w:rsidRPr="00CC7BEB">
              <w:rPr>
                <w:color w:val="000000"/>
                <w:sz w:val="18"/>
                <w:szCs w:val="18"/>
              </w:rPr>
              <w:br/>
              <w:t>3 флакона по 2 мл с готовым к применению жидким калибратором. Набор калибратора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32600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260 800,00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32600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Ferritin (</w:t>
            </w: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ИХЛА</w:t>
            </w:r>
            <w:r w:rsidRPr="00CC7B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) (CLIA) 2*50 T/Kit Mindray </w:t>
            </w: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арт</w:t>
            </w:r>
            <w:r w:rsidRPr="00CC7B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:105-004220-00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 xml:space="preserve">Набор реагентов Ferritin Ферритин  состоит из двух картриджей по 50 опр. Картриджи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</w:t>
            </w:r>
            <w:r w:rsidRPr="00CC7BEB">
              <w:rPr>
                <w:color w:val="000000"/>
                <w:sz w:val="18"/>
                <w:szCs w:val="18"/>
              </w:rPr>
              <w:lastRenderedPageBreak/>
              <w:t>анализатора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lastRenderedPageBreak/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117400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939 200,00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117400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Калибратор FER (Ферритина)  арт:105-004289-00. Mindray ИХЛА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Калибратор Ferritin 3 флакона по 2 мл с готовым к применению жидким калибратором. Набор калибратора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114100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912 800,00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114100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Витамин В12  2*50мл арт:105-008682-00 (ИХЛА) Mindray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Витамин В12  2*50мл арт:105-008682-00 (ИХЛА) Mindray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195600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1 564 800,00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195600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Калибратор Витамин В12 (CLIA) (3*2мл) арт:105-008552-00 (ИХЛА) Mindray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Калибратор Витамин В12 (CLIA) (3*2мл) арт:105-008552-00 (ИХЛА) Mindray</w:t>
            </w:r>
            <w:r w:rsidRPr="00CC7BEB">
              <w:rPr>
                <w:color w:val="000000"/>
                <w:sz w:val="18"/>
                <w:szCs w:val="18"/>
              </w:rPr>
              <w:br/>
              <w:t>3 флакона по 2 мл с готовым к применению жидким калибратором. Набор калибратора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32600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260 800,00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32600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Фолат 2*50 Т/Kit (ИХЛА) Mindray арт:105-008683-00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 реагентов для определения Фолата. Состав набора: Реагент для определения Фолата – 2 флакона по 50 определений на Автоматическом ИХЛ анализаторе. Каждый флакон содержит Штрих-код.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135600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1 084 800,00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135600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Калибратор фолат 3*2мл арт:105-008551-00 (ИХЛА) Mindray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 калибраторов для проведения калибровки Фолата на Автоматическом ИХЛ анализаторе. Состав набора: 3 флакона по 2 мл. Упаковка имеет оригинальный штрих-код, совместимый с программой анализатора.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65200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521 600,00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65200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Реагент для элиминации фолиевой кислоты 2*50мл арт:105-011258-00 (ИХЛА) Mindray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 реагентов для элиминации фолиевой кислоты. Состав набора: Реагент для элиминации фолиевой кислоты – 2 флакона по 50 мл для определения фолиевой кислоты на  Автоматическом ИХЛ анализаторе. Каждый флакон содержит Штрих-код.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39100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312 800,00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39100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Поверхностный антиген гепатита В (CLIA) (HBsAg) 2*50 (ИХЛА) Mindray арт:105-004229-00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Поверхностный антиген гепатита В (CLIA) (HBsAg) 2*50 (ИХЛА) Mindray арт:105-004229-00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130400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6 259 200,00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130400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 xml:space="preserve">Калибратор HBsAg (non- CE) 3*2ml (ИХЛА) Mindray </w:t>
            </w: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арт:105-004298-00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lastRenderedPageBreak/>
              <w:t>Калибратор HBsAg (non- CE) 3*2ml (ИХЛА) Mindray арт:105-004298-00</w:t>
            </w:r>
            <w:r w:rsidRPr="00CC7BEB">
              <w:rPr>
                <w:color w:val="000000"/>
                <w:sz w:val="18"/>
                <w:szCs w:val="18"/>
              </w:rPr>
              <w:br/>
            </w:r>
            <w:r w:rsidRPr="00CC7BEB">
              <w:rPr>
                <w:color w:val="000000"/>
                <w:sz w:val="18"/>
                <w:szCs w:val="18"/>
              </w:rPr>
              <w:lastRenderedPageBreak/>
              <w:t>3 флакона по 2 мл с готовым к применению жидким калибратором. Набор калибратора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lastRenderedPageBreak/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81500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6 357 000,00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 xml:space="preserve">Қанат </w:t>
            </w:r>
            <w:r w:rsidRPr="00E04879">
              <w:rPr>
                <w:b/>
                <w:sz w:val="18"/>
                <w:szCs w:val="18"/>
                <w:lang w:val="kk-KZ"/>
              </w:rPr>
              <w:lastRenderedPageBreak/>
              <w:t>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lastRenderedPageBreak/>
              <w:t>81500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65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Контроль положительный HBsAg (non-CE) 6*2ml (ИХЛА) Mindray арт:105-005170-00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Контроль положительный HBsAg (non-CE) 6*2ml (ИХЛА) Mindray арт:105-005170-00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70400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70 400,00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70400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Контроль отрицательный HBsAg  (non-CE) 6*2ml (ИХЛА) Mindray арт:105-005169-00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Контроль отрицательный HBsAg  (non-CE) 6*2ml (ИХЛА) Mindray арт:105-005169-00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70400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70 400,00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70400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Антитело к вирусу гепатита С ((CLIA) (Anti HCV) 2*50 мл  арт: 105-005672-00 (ИХЛА) Mindray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Антитело к вирусу гепатита С ((CLIA) (Anti HCV) 2*50 мл  арт: 105-005672-00 (ИХЛА) Mindray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156500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6 260 000,00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156500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Калибратор Anti-HCV (non-CE) 2*2ml арт:105-005923-00 (ИХЛА) Mindray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Калибратор Anti-HCV (non-CE) 2*2ml арт:105-005923-00 (ИХЛА) Mindray</w:t>
            </w:r>
            <w:r w:rsidRPr="00CC7BEB">
              <w:rPr>
                <w:color w:val="000000"/>
                <w:sz w:val="18"/>
                <w:szCs w:val="18"/>
              </w:rPr>
              <w:br/>
              <w:t>2 флакона по 2 мл с готовым к применению жидким калибратором. Набор калибратора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81500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6 357 000,00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81500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Кюветы для CL-1000i  21*2*88=3696 pcs/box (ИХЛА) Mindray арт:115-035753-00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Кюветы для CL-1000i в планшетах по 88 шт. Планшеты расфасованы в упаковку по два планшета, в коробке 21 упаковка. Каждый планшет снабжен штрих-кодом, совместимым со считывателем анализатора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491700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2 950 200,00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491700</w:t>
            </w:r>
          </w:p>
        </w:tc>
      </w:tr>
      <w:tr w:rsidR="00CD045E" w:rsidRPr="00AE28C4" w:rsidTr="00094D13">
        <w:trPr>
          <w:trHeight w:val="918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Раствор субстрата 115млх4 (ИХЛА) Mindray арт:105-004274-00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Раствор субстрата расфасован в специальные контейнеры по 115 мл совместимые с приемным устройством анализатора. Упакованы в коробки по 4 контейнера.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202400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5 060 000,00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202400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>Промывочный буфер (10л/бак)  для Анализатор CL-1000I: артикул: 105-004552-00, Mindray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Промывочный буфер - специальный готовый к применению раствор объемом 10 л. Снабжен специальным штрих-кодом совместимым со встроенным сканером анализатора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35700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892 500,00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35700</w:t>
            </w:r>
          </w:p>
        </w:tc>
      </w:tr>
      <w:tr w:rsidR="00CD045E" w:rsidRPr="00AE28C4" w:rsidTr="00094D13">
        <w:trPr>
          <w:trHeight w:val="712"/>
        </w:trPr>
        <w:tc>
          <w:tcPr>
            <w:tcW w:w="817" w:type="dxa"/>
          </w:tcPr>
          <w:p w:rsidR="00CD045E" w:rsidRPr="00CC7BEB" w:rsidRDefault="00CD045E" w:rsidP="00CD04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EB">
              <w:rPr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552" w:type="dxa"/>
          </w:tcPr>
          <w:p w:rsidR="00CD045E" w:rsidRPr="00CC7BEB" w:rsidRDefault="00CD045E" w:rsidP="00CD0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t xml:space="preserve">Моющий CD 80 1л, арт. 105-000748-00 Mindray (С </w:t>
            </w:r>
            <w:r w:rsidRPr="00CC7BE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новым ТНВЭД)</w:t>
            </w:r>
          </w:p>
        </w:tc>
        <w:tc>
          <w:tcPr>
            <w:tcW w:w="4819" w:type="dxa"/>
          </w:tcPr>
          <w:p w:rsidR="00CD045E" w:rsidRPr="00CC7BEB" w:rsidRDefault="00CD045E" w:rsidP="00CD04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lastRenderedPageBreak/>
              <w:t>Специальное моющее средство для Автоматических анализаторов содержащее непенещееся ПАВ. Емкость 1 л.</w:t>
            </w:r>
          </w:p>
        </w:tc>
        <w:tc>
          <w:tcPr>
            <w:tcW w:w="851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708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34000</w:t>
            </w:r>
          </w:p>
        </w:tc>
        <w:tc>
          <w:tcPr>
            <w:tcW w:w="155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t>170 000,00</w:t>
            </w:r>
          </w:p>
        </w:tc>
        <w:tc>
          <w:tcPr>
            <w:tcW w:w="1560" w:type="dxa"/>
          </w:tcPr>
          <w:p w:rsidR="00CD045E" w:rsidRDefault="00CD045E" w:rsidP="004A65AB">
            <w:pPr>
              <w:jc w:val="center"/>
            </w:pPr>
            <w:r w:rsidRPr="00E04879">
              <w:rPr>
                <w:b/>
                <w:sz w:val="18"/>
                <w:szCs w:val="18"/>
              </w:rPr>
              <w:t xml:space="preserve">ИП «Жайлаубай </w:t>
            </w:r>
            <w:r w:rsidRPr="00E04879">
              <w:rPr>
                <w:b/>
                <w:sz w:val="18"/>
                <w:szCs w:val="18"/>
                <w:lang w:val="kk-KZ"/>
              </w:rPr>
              <w:t xml:space="preserve">Қанат </w:t>
            </w:r>
            <w:r w:rsidRPr="00E04879">
              <w:rPr>
                <w:b/>
                <w:sz w:val="18"/>
                <w:szCs w:val="18"/>
                <w:lang w:val="kk-KZ"/>
              </w:rPr>
              <w:lastRenderedPageBreak/>
              <w:t>Садықұлы</w:t>
            </w:r>
            <w:r w:rsidRPr="00E0487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CD045E" w:rsidRPr="00CC7BEB" w:rsidRDefault="00CD045E" w:rsidP="00CD045E">
            <w:pPr>
              <w:jc w:val="center"/>
              <w:rPr>
                <w:color w:val="000000"/>
                <w:sz w:val="18"/>
                <w:szCs w:val="18"/>
              </w:rPr>
            </w:pPr>
            <w:r w:rsidRPr="00CC7BEB">
              <w:rPr>
                <w:color w:val="000000"/>
                <w:sz w:val="18"/>
                <w:szCs w:val="18"/>
              </w:rPr>
              <w:lastRenderedPageBreak/>
              <w:t>34000</w:t>
            </w:r>
          </w:p>
        </w:tc>
      </w:tr>
      <w:tr w:rsidR="009802D1" w:rsidRPr="00AE28C4" w:rsidTr="00094D13">
        <w:trPr>
          <w:trHeight w:val="712"/>
        </w:trPr>
        <w:tc>
          <w:tcPr>
            <w:tcW w:w="817" w:type="dxa"/>
          </w:tcPr>
          <w:p w:rsidR="009802D1" w:rsidRPr="00CC7BEB" w:rsidRDefault="009802D1" w:rsidP="009802D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9802D1" w:rsidRPr="00CC7BEB" w:rsidRDefault="009802D1" w:rsidP="009802D1">
            <w:pPr>
              <w:jc w:val="center"/>
              <w:rPr>
                <w:b/>
                <w:bCs/>
                <w:sz w:val="18"/>
                <w:szCs w:val="18"/>
              </w:rPr>
            </w:pPr>
            <w:r w:rsidRPr="00CC7BEB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4819" w:type="dxa"/>
          </w:tcPr>
          <w:p w:rsidR="009802D1" w:rsidRPr="00CC7BEB" w:rsidRDefault="009802D1" w:rsidP="009802D1">
            <w:pPr>
              <w:jc w:val="center"/>
              <w:rPr>
                <w:b/>
                <w:bCs/>
                <w:sz w:val="18"/>
                <w:szCs w:val="18"/>
              </w:rPr>
            </w:pPr>
            <w:r w:rsidRPr="00CC7BE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802D1" w:rsidRPr="00CC7BEB" w:rsidRDefault="009802D1" w:rsidP="009802D1">
            <w:pPr>
              <w:jc w:val="center"/>
              <w:rPr>
                <w:sz w:val="18"/>
                <w:szCs w:val="18"/>
              </w:rPr>
            </w:pPr>
            <w:r w:rsidRPr="00CC7BEB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</w:tcPr>
          <w:p w:rsidR="009802D1" w:rsidRPr="00CC7BEB" w:rsidRDefault="009802D1" w:rsidP="00263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802D1" w:rsidRPr="00CC7BEB" w:rsidRDefault="009802D1" w:rsidP="002630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9802D1" w:rsidRPr="00CC7BEB" w:rsidRDefault="009802D1" w:rsidP="002630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7BEB">
              <w:rPr>
                <w:b/>
                <w:bCs/>
                <w:sz w:val="18"/>
                <w:szCs w:val="18"/>
              </w:rPr>
              <w:t>70 774 200,00</w:t>
            </w:r>
          </w:p>
        </w:tc>
        <w:tc>
          <w:tcPr>
            <w:tcW w:w="1560" w:type="dxa"/>
          </w:tcPr>
          <w:p w:rsidR="009802D1" w:rsidRPr="00CC7BEB" w:rsidRDefault="009802D1" w:rsidP="009802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9802D1" w:rsidRPr="003C6E7A" w:rsidRDefault="009802D1" w:rsidP="009802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124B99" w:rsidRPr="00AE28C4" w:rsidRDefault="00124B99" w:rsidP="00124B99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C92091" w:rsidRPr="00AE28C4" w:rsidRDefault="00C92091" w:rsidP="008B3CB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B46D25" w:rsidRPr="00AE28C4" w:rsidRDefault="00B46D25" w:rsidP="008B3CB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D4D35" w:rsidRDefault="00ED4D35" w:rsidP="00ED4D35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b/>
          <w:sz w:val="18"/>
          <w:szCs w:val="18"/>
        </w:rPr>
      </w:pPr>
      <w:r w:rsidRPr="00AE28C4">
        <w:rPr>
          <w:rFonts w:ascii="Times New Roman" w:hAnsi="Times New Roman"/>
          <w:b/>
          <w:sz w:val="18"/>
          <w:szCs w:val="18"/>
        </w:rPr>
        <w:t>Дата и время представления ценового предложения:</w:t>
      </w:r>
    </w:p>
    <w:p w:rsidR="006A477B" w:rsidRPr="006A477B" w:rsidRDefault="006A477B" w:rsidP="006A477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/>
          <w:bCs/>
          <w:sz w:val="18"/>
          <w:szCs w:val="18"/>
          <w:lang w:val="kk-KZ"/>
        </w:rPr>
        <w:t xml:space="preserve">          -</w:t>
      </w:r>
      <w:r w:rsidR="00ED080F" w:rsidRPr="006A477B">
        <w:rPr>
          <w:rFonts w:ascii="Times New Roman" w:hAnsi="Times New Roman"/>
          <w:b/>
          <w:bCs/>
          <w:sz w:val="18"/>
          <w:szCs w:val="18"/>
          <w:lang w:val="kk-KZ"/>
        </w:rPr>
        <w:t xml:space="preserve"> </w:t>
      </w:r>
      <w:r w:rsidRPr="007059B3">
        <w:rPr>
          <w:b/>
          <w:sz w:val="18"/>
          <w:szCs w:val="18"/>
          <w:lang w:val="kk-KZ"/>
        </w:rPr>
        <w:t xml:space="preserve">ИП «Жайлаубай </w:t>
      </w:r>
      <w:r w:rsidRPr="006A477B">
        <w:rPr>
          <w:b/>
          <w:sz w:val="18"/>
          <w:szCs w:val="18"/>
          <w:lang w:val="kk-KZ"/>
        </w:rPr>
        <w:t>Қанат Садықұлы</w:t>
      </w:r>
      <w:r w:rsidRPr="007059B3">
        <w:rPr>
          <w:b/>
          <w:sz w:val="18"/>
          <w:szCs w:val="18"/>
          <w:lang w:val="kk-KZ"/>
        </w:rPr>
        <w:t>»</w:t>
      </w:r>
      <w:r w:rsidRPr="007059B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</w:t>
      </w:r>
      <w:r w:rsidRPr="006A477B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, РК, г</w:t>
      </w:r>
      <w:r w:rsidRPr="007059B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.Алматы, ул. </w:t>
      </w:r>
      <w:r w:rsidRPr="006A477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Нусупбекова, дом  № 97  от  </w:t>
      </w:r>
      <w:r w:rsidRPr="006A477B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0</w:t>
      </w:r>
      <w:r w:rsidRPr="006A477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1.0</w:t>
      </w:r>
      <w:r w:rsidRPr="006A477B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4</w:t>
      </w:r>
      <w:r w:rsidRPr="006A477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.2022г, в 1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0</w:t>
      </w:r>
      <w:r w:rsidRPr="006A477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ч: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28</w:t>
      </w:r>
      <w:r w:rsidRPr="006A477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м.</w:t>
      </w:r>
    </w:p>
    <w:p w:rsidR="00221EA7" w:rsidRDefault="006A477B" w:rsidP="006A477B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bCs/>
          <w:sz w:val="18"/>
          <w:szCs w:val="18"/>
          <w:lang w:val="kk-KZ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</w:t>
      </w:r>
    </w:p>
    <w:p w:rsidR="00AE7954" w:rsidRPr="00AE28C4" w:rsidRDefault="00AE7954" w:rsidP="00221EA7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  <w:r>
        <w:rPr>
          <w:rFonts w:ascii="Times New Roman" w:hAnsi="Times New Roman"/>
          <w:b/>
          <w:bCs/>
          <w:sz w:val="18"/>
          <w:szCs w:val="18"/>
          <w:lang w:val="kk-KZ"/>
        </w:rPr>
        <w:t xml:space="preserve">               </w:t>
      </w:r>
    </w:p>
    <w:p w:rsidR="00B46D25" w:rsidRPr="00AE28C4" w:rsidRDefault="00115C98" w:rsidP="00221EA7">
      <w:pPr>
        <w:spacing w:after="0"/>
        <w:textAlignment w:val="baseline"/>
        <w:rPr>
          <w:rFonts w:ascii="Times New Roman" w:hAnsi="Times New Roman"/>
          <w:b/>
          <w:bCs/>
          <w:sz w:val="18"/>
          <w:szCs w:val="18"/>
          <w:lang w:val="kk-KZ"/>
        </w:rPr>
      </w:pPr>
      <w:r w:rsidRPr="00AE28C4">
        <w:rPr>
          <w:rFonts w:ascii="Times New Roman" w:eastAsia="Times New Roman" w:hAnsi="Times New Roman"/>
          <w:b/>
          <w:sz w:val="18"/>
          <w:szCs w:val="18"/>
          <w:lang w:val="kk-KZ"/>
        </w:rPr>
        <w:t xml:space="preserve">             </w:t>
      </w:r>
    </w:p>
    <w:p w:rsidR="00B46D25" w:rsidRPr="00AE28C4" w:rsidRDefault="00B46D25" w:rsidP="00B46D25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  <w:r w:rsidRPr="00AE28C4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B46D25" w:rsidRPr="00AE28C4" w:rsidRDefault="009C7116" w:rsidP="006A477B">
      <w:pPr>
        <w:pStyle w:val="a4"/>
        <w:spacing w:after="0" w:line="240" w:lineRule="auto"/>
        <w:ind w:left="644"/>
        <w:rPr>
          <w:rFonts w:ascii="Times New Roman" w:eastAsia="Times New Roman" w:hAnsi="Times New Roman"/>
          <w:b/>
          <w:sz w:val="18"/>
          <w:szCs w:val="18"/>
          <w:lang w:val="kk-KZ"/>
        </w:rPr>
      </w:pPr>
      <w:r w:rsidRPr="00AE28C4">
        <w:rPr>
          <w:rFonts w:ascii="Times New Roman" w:hAnsi="Times New Roman"/>
          <w:bCs/>
          <w:sz w:val="18"/>
          <w:szCs w:val="18"/>
        </w:rPr>
        <w:t>-</w:t>
      </w:r>
      <w:r w:rsidRPr="00AE28C4">
        <w:rPr>
          <w:rFonts w:ascii="Times New Roman" w:eastAsia="Times New Roman" w:hAnsi="Times New Roman"/>
          <w:b/>
          <w:sz w:val="18"/>
          <w:szCs w:val="18"/>
        </w:rPr>
        <w:t xml:space="preserve">  </w:t>
      </w:r>
      <w:r w:rsidR="006A477B" w:rsidRPr="006A477B">
        <w:rPr>
          <w:b/>
          <w:sz w:val="18"/>
          <w:szCs w:val="18"/>
        </w:rPr>
        <w:t xml:space="preserve">ИП «Жайлаубай </w:t>
      </w:r>
      <w:r w:rsidR="006A477B" w:rsidRPr="006A477B">
        <w:rPr>
          <w:b/>
          <w:sz w:val="18"/>
          <w:szCs w:val="18"/>
          <w:lang w:val="kk-KZ"/>
        </w:rPr>
        <w:t>Қанат Садықұлы</w:t>
      </w:r>
      <w:r w:rsidR="006A477B" w:rsidRPr="006A477B">
        <w:rPr>
          <w:b/>
          <w:sz w:val="18"/>
          <w:szCs w:val="18"/>
        </w:rPr>
        <w:t>»</w:t>
      </w:r>
      <w:r w:rsidR="006A477B" w:rsidRPr="006A477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6A477B" w:rsidRPr="006A477B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, РК, г</w:t>
      </w:r>
      <w:r w:rsidR="006A477B" w:rsidRPr="006A477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.Алматы, ул. Нусупбекова, дом  № 97  </w:t>
      </w:r>
      <w:r w:rsidR="006A477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6A477B">
        <w:rPr>
          <w:rFonts w:ascii="Times New Roman" w:eastAsia="Times New Roman" w:hAnsi="Times New Roman"/>
          <w:b/>
          <w:sz w:val="18"/>
          <w:szCs w:val="18"/>
          <w:lang w:val="kk-KZ"/>
        </w:rPr>
        <w:t>(лоты:</w:t>
      </w:r>
      <w:r w:rsidR="00957795">
        <w:rPr>
          <w:rFonts w:ascii="Times New Roman" w:eastAsia="Times New Roman" w:hAnsi="Times New Roman"/>
          <w:b/>
          <w:sz w:val="18"/>
          <w:szCs w:val="18"/>
          <w:lang w:val="kk-KZ"/>
        </w:rPr>
        <w:t>1</w:t>
      </w:r>
      <w:r w:rsidR="006A477B">
        <w:rPr>
          <w:rFonts w:ascii="Times New Roman" w:eastAsia="Times New Roman" w:hAnsi="Times New Roman"/>
          <w:b/>
          <w:sz w:val="18"/>
          <w:szCs w:val="18"/>
          <w:lang w:val="kk-KZ"/>
        </w:rPr>
        <w:t xml:space="preserve">2,3,4,5,6,7,8,9,1,11,12,13,14,15,16,17,18,19,20,21,22,23,24,25,26,27,28,29,30,31,32,33,34,35,36,37,38,39,40,41,42,43,44,45,46,47,48,49,50,51,52,53,54,55,56,57,58,59,60,61,62,63,64,65,66,67,68,69,70,71,72)          </w:t>
      </w:r>
      <w:r w:rsidR="00115C98" w:rsidRPr="00AE28C4">
        <w:rPr>
          <w:rFonts w:ascii="Times New Roman" w:eastAsia="Times New Roman" w:hAnsi="Times New Roman"/>
          <w:b/>
          <w:sz w:val="18"/>
          <w:szCs w:val="18"/>
          <w:lang w:val="kk-KZ"/>
        </w:rPr>
        <w:t xml:space="preserve"> сумма договора:</w:t>
      </w:r>
      <w:r w:rsidR="00221EA7" w:rsidRPr="00AE28C4">
        <w:rPr>
          <w:rFonts w:ascii="Times New Roman" w:eastAsia="Times New Roman" w:hAnsi="Times New Roman"/>
          <w:b/>
          <w:sz w:val="18"/>
          <w:szCs w:val="18"/>
          <w:lang w:val="kk-KZ"/>
        </w:rPr>
        <w:t xml:space="preserve"> </w:t>
      </w:r>
      <w:r w:rsidR="006A477B">
        <w:rPr>
          <w:rFonts w:ascii="Times New Roman" w:eastAsia="Times New Roman" w:hAnsi="Times New Roman"/>
          <w:b/>
          <w:sz w:val="18"/>
          <w:szCs w:val="18"/>
          <w:lang w:val="kk-KZ"/>
        </w:rPr>
        <w:t>70 774 200</w:t>
      </w:r>
      <w:r>
        <w:rPr>
          <w:rFonts w:ascii="Times New Roman" w:eastAsia="Times New Roman" w:hAnsi="Times New Roman"/>
          <w:b/>
          <w:sz w:val="18"/>
          <w:szCs w:val="18"/>
          <w:lang w:val="kk-KZ"/>
        </w:rPr>
        <w:t xml:space="preserve">, </w:t>
      </w:r>
      <w:r w:rsidR="00115C98" w:rsidRPr="00AE28C4">
        <w:rPr>
          <w:rFonts w:ascii="Times New Roman" w:eastAsia="Times New Roman" w:hAnsi="Times New Roman"/>
          <w:b/>
          <w:sz w:val="18"/>
          <w:szCs w:val="18"/>
          <w:lang w:val="kk-KZ"/>
        </w:rPr>
        <w:t xml:space="preserve">00 тенге 00 тиын </w:t>
      </w:r>
    </w:p>
    <w:p w:rsidR="008571EB" w:rsidRPr="00AE28C4" w:rsidRDefault="008571EB" w:rsidP="00B46D25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46D25" w:rsidRPr="003940BE" w:rsidRDefault="00B46D25" w:rsidP="003940BE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B46D25" w:rsidRPr="00AE28C4" w:rsidRDefault="00B46D25" w:rsidP="00FC1BD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AE28C4">
        <w:rPr>
          <w:rFonts w:ascii="Times New Roman" w:hAnsi="Times New Roman"/>
          <w:b/>
          <w:sz w:val="18"/>
          <w:szCs w:val="18"/>
          <w:lang w:val="kk-KZ" w:eastAsia="ru-RU"/>
        </w:rPr>
        <w:t xml:space="preserve"> </w:t>
      </w:r>
      <w:r w:rsidRPr="00AE28C4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AE28C4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AE28C4">
        <w:rPr>
          <w:rFonts w:ascii="Times New Roman" w:hAnsi="Times New Roman"/>
          <w:b/>
          <w:sz w:val="18"/>
          <w:szCs w:val="18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B46D25" w:rsidRPr="00AE28C4" w:rsidRDefault="00B46D25" w:rsidP="00B46D25">
      <w:pPr>
        <w:pStyle w:val="a4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AE28C4">
        <w:rPr>
          <w:rFonts w:ascii="Times New Roman" w:hAnsi="Times New Roman"/>
          <w:sz w:val="18"/>
          <w:szCs w:val="18"/>
        </w:rPr>
        <w:t>– отсутствует;</w:t>
      </w:r>
    </w:p>
    <w:p w:rsidR="00B46D25" w:rsidRPr="00AE28C4" w:rsidRDefault="00B46D25" w:rsidP="00B46D25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AE28C4">
        <w:rPr>
          <w:rFonts w:ascii="Times New Roman" w:hAnsi="Times New Roman"/>
          <w:sz w:val="18"/>
          <w:szCs w:val="18"/>
        </w:rPr>
        <w:t xml:space="preserve">    </w:t>
      </w:r>
    </w:p>
    <w:p w:rsidR="00FC1BDB" w:rsidRPr="00AE28C4" w:rsidRDefault="00FC1BDB" w:rsidP="00FC1BDB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18"/>
          <w:szCs w:val="18"/>
        </w:rPr>
      </w:pPr>
      <w:r w:rsidRPr="00AE28C4">
        <w:rPr>
          <w:rFonts w:ascii="Times New Roman" w:hAnsi="Times New Roman"/>
          <w:sz w:val="18"/>
          <w:szCs w:val="18"/>
        </w:rPr>
        <w:t>Поставщики, указанные в пункте 4</w:t>
      </w:r>
      <w:r w:rsidRPr="00AE28C4">
        <w:rPr>
          <w:rFonts w:ascii="Times New Roman" w:hAnsi="Times New Roman"/>
          <w:b/>
          <w:sz w:val="18"/>
          <w:szCs w:val="18"/>
          <w:lang w:eastAsia="ru-RU"/>
        </w:rPr>
        <w:t xml:space="preserve">, </w:t>
      </w:r>
      <w:r w:rsidRPr="00AE28C4">
        <w:rPr>
          <w:rFonts w:ascii="Times New Roman" w:hAnsi="Times New Roman"/>
          <w:sz w:val="18"/>
          <w:szCs w:val="18"/>
        </w:rPr>
        <w:t xml:space="preserve">в срок  до </w:t>
      </w:r>
      <w:r w:rsidRPr="00AE28C4">
        <w:rPr>
          <w:rFonts w:ascii="Times New Roman" w:hAnsi="Times New Roman"/>
          <w:sz w:val="18"/>
          <w:szCs w:val="18"/>
          <w:lang w:val="kk-KZ"/>
        </w:rPr>
        <w:t>«2</w:t>
      </w:r>
      <w:r w:rsidR="0062567E">
        <w:rPr>
          <w:rFonts w:ascii="Times New Roman" w:hAnsi="Times New Roman"/>
          <w:sz w:val="18"/>
          <w:szCs w:val="18"/>
          <w:lang w:val="kk-KZ"/>
        </w:rPr>
        <w:t>8</w:t>
      </w:r>
      <w:r w:rsidRPr="00AE28C4">
        <w:rPr>
          <w:rFonts w:ascii="Times New Roman" w:hAnsi="Times New Roman"/>
          <w:sz w:val="18"/>
          <w:szCs w:val="18"/>
        </w:rPr>
        <w:t>» июня  20</w:t>
      </w:r>
      <w:r w:rsidRPr="00AE28C4">
        <w:rPr>
          <w:rFonts w:ascii="Times New Roman" w:hAnsi="Times New Roman"/>
          <w:sz w:val="18"/>
          <w:szCs w:val="18"/>
          <w:lang w:val="kk-KZ"/>
        </w:rPr>
        <w:t>22</w:t>
      </w:r>
      <w:r w:rsidRPr="00AE28C4">
        <w:rPr>
          <w:rFonts w:ascii="Times New Roman" w:hAnsi="Times New Roman"/>
          <w:sz w:val="18"/>
          <w:szCs w:val="18"/>
        </w:rPr>
        <w:t xml:space="preserve"> года должны представить документы, подтверждающие соответствие квалификационным требованиям, установленным Главой </w:t>
      </w:r>
      <w:r w:rsidR="009B40BF" w:rsidRPr="00AE28C4">
        <w:rPr>
          <w:rFonts w:ascii="Times New Roman" w:hAnsi="Times New Roman"/>
          <w:sz w:val="18"/>
          <w:szCs w:val="18"/>
        </w:rPr>
        <w:t>10</w:t>
      </w:r>
      <w:r w:rsidRPr="00AE28C4">
        <w:rPr>
          <w:rFonts w:ascii="Times New Roman" w:hAnsi="Times New Roman"/>
          <w:sz w:val="18"/>
          <w:szCs w:val="18"/>
        </w:rPr>
        <w:t xml:space="preserve"> пунктом </w:t>
      </w:r>
      <w:r w:rsidR="009B40BF" w:rsidRPr="00AE28C4">
        <w:rPr>
          <w:rFonts w:ascii="Times New Roman" w:hAnsi="Times New Roman"/>
          <w:sz w:val="18"/>
          <w:szCs w:val="18"/>
        </w:rPr>
        <w:t>1</w:t>
      </w:r>
      <w:r w:rsidR="0017076C" w:rsidRPr="00AE28C4">
        <w:rPr>
          <w:rFonts w:ascii="Times New Roman" w:hAnsi="Times New Roman"/>
          <w:sz w:val="18"/>
          <w:szCs w:val="18"/>
        </w:rPr>
        <w:t>4</w:t>
      </w:r>
      <w:r w:rsidR="009B40BF" w:rsidRPr="00AE28C4">
        <w:rPr>
          <w:rFonts w:ascii="Times New Roman" w:hAnsi="Times New Roman"/>
          <w:sz w:val="18"/>
          <w:szCs w:val="18"/>
        </w:rPr>
        <w:t xml:space="preserve">1 </w:t>
      </w:r>
      <w:r w:rsidRPr="00AE28C4">
        <w:rPr>
          <w:rFonts w:ascii="Times New Roman" w:hAnsi="Times New Roman"/>
          <w:sz w:val="18"/>
          <w:szCs w:val="18"/>
        </w:rPr>
        <w:t xml:space="preserve">Постановления  Правительства Республики Казахстан от </w:t>
      </w:r>
      <w:r w:rsidR="003F2D1B">
        <w:rPr>
          <w:rFonts w:ascii="Times New Roman" w:hAnsi="Times New Roman"/>
          <w:sz w:val="18"/>
          <w:szCs w:val="18"/>
        </w:rPr>
        <w:t>04 июня   2021</w:t>
      </w:r>
      <w:r w:rsidRPr="00AE28C4">
        <w:rPr>
          <w:rFonts w:ascii="Times New Roman" w:hAnsi="Times New Roman"/>
          <w:sz w:val="18"/>
          <w:szCs w:val="18"/>
        </w:rPr>
        <w:t xml:space="preserve"> года №</w:t>
      </w:r>
      <w:r w:rsidR="003F2D1B">
        <w:rPr>
          <w:rFonts w:ascii="Times New Roman" w:hAnsi="Times New Roman"/>
          <w:sz w:val="18"/>
          <w:szCs w:val="18"/>
        </w:rPr>
        <w:t>375</w:t>
      </w:r>
      <w:bookmarkStart w:id="0" w:name="_GoBack"/>
      <w:bookmarkEnd w:id="0"/>
      <w:r w:rsidRPr="00AE28C4">
        <w:rPr>
          <w:rFonts w:ascii="Times New Roman" w:hAnsi="Times New Roman"/>
          <w:sz w:val="18"/>
          <w:szCs w:val="18"/>
        </w:rPr>
        <w:t xml:space="preserve"> «</w:t>
      </w:r>
      <w:r w:rsidRPr="00AE28C4">
        <w:rPr>
          <w:rFonts w:ascii="Times New Roman" w:hAnsi="Times New Roman"/>
          <w:bCs/>
          <w:sz w:val="18"/>
          <w:szCs w:val="1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AE28C4">
        <w:rPr>
          <w:rFonts w:ascii="Times New Roman" w:hAnsi="Times New Roman"/>
          <w:sz w:val="18"/>
          <w:szCs w:val="18"/>
        </w:rPr>
        <w:t>».</w:t>
      </w:r>
    </w:p>
    <w:p w:rsidR="00B46D25" w:rsidRPr="00AE28C4" w:rsidRDefault="00B46D25" w:rsidP="00B46D25">
      <w:pPr>
        <w:pStyle w:val="a4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46D25" w:rsidRPr="00AE28C4" w:rsidRDefault="00B46D25" w:rsidP="00B46D25">
      <w:pPr>
        <w:rPr>
          <w:rFonts w:ascii="Times New Roman" w:hAnsi="Times New Roman"/>
          <w:sz w:val="18"/>
          <w:szCs w:val="18"/>
        </w:rPr>
      </w:pPr>
      <w:r w:rsidRPr="00AE28C4">
        <w:rPr>
          <w:rFonts w:ascii="Times New Roman" w:hAnsi="Times New Roman"/>
          <w:sz w:val="18"/>
          <w:szCs w:val="18"/>
        </w:rPr>
        <w:t xml:space="preserve">                                Председатель комиссии – директор </w:t>
      </w:r>
      <w:r w:rsidRPr="00AE28C4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r w:rsidRPr="00AE28C4">
        <w:rPr>
          <w:rFonts w:ascii="Times New Roman" w:hAnsi="Times New Roman"/>
          <w:sz w:val="18"/>
          <w:szCs w:val="18"/>
        </w:rPr>
        <w:t>Сураужанов Д.А.</w:t>
      </w:r>
    </w:p>
    <w:p w:rsidR="00B46D25" w:rsidRPr="00AE28C4" w:rsidRDefault="00B46D25" w:rsidP="00B46D25">
      <w:pPr>
        <w:rPr>
          <w:rFonts w:ascii="Times New Roman" w:hAnsi="Times New Roman"/>
          <w:sz w:val="18"/>
          <w:szCs w:val="18"/>
        </w:rPr>
      </w:pPr>
      <w:r w:rsidRPr="00AE28C4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B46D25" w:rsidRPr="00AE28C4" w:rsidRDefault="00B46D25" w:rsidP="00B46D25">
      <w:pPr>
        <w:rPr>
          <w:rFonts w:ascii="Times New Roman" w:hAnsi="Times New Roman"/>
          <w:sz w:val="18"/>
          <w:szCs w:val="18"/>
          <w:lang w:val="kk-KZ"/>
        </w:rPr>
      </w:pPr>
      <w:r w:rsidRPr="00AE28C4">
        <w:rPr>
          <w:rFonts w:ascii="Times New Roman" w:hAnsi="Times New Roman"/>
          <w:sz w:val="18"/>
          <w:szCs w:val="18"/>
        </w:rPr>
        <w:t xml:space="preserve">                                    - зам директора</w:t>
      </w:r>
      <w:r w:rsidRPr="00AE28C4">
        <w:rPr>
          <w:rFonts w:ascii="Times New Roman" w:hAnsi="Times New Roman"/>
          <w:sz w:val="18"/>
          <w:szCs w:val="18"/>
          <w:lang w:val="kk-KZ"/>
        </w:rPr>
        <w:t xml:space="preserve">  по лечебной части  </w:t>
      </w:r>
      <w:r w:rsidRPr="00AE28C4">
        <w:rPr>
          <w:rFonts w:ascii="Times New Roman" w:hAnsi="Times New Roman"/>
          <w:sz w:val="18"/>
          <w:szCs w:val="18"/>
        </w:rPr>
        <w:t xml:space="preserve"> – </w:t>
      </w:r>
      <w:r w:rsidRPr="00AE28C4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B46D25" w:rsidRPr="00AE28C4" w:rsidRDefault="00B46D25" w:rsidP="00B46D25">
      <w:pPr>
        <w:rPr>
          <w:rFonts w:ascii="Times New Roman" w:hAnsi="Times New Roman"/>
          <w:sz w:val="18"/>
          <w:szCs w:val="18"/>
          <w:lang w:val="kk-KZ"/>
        </w:rPr>
      </w:pPr>
      <w:r w:rsidRPr="00AE28C4">
        <w:rPr>
          <w:rFonts w:ascii="Times New Roman" w:hAnsi="Times New Roman"/>
          <w:sz w:val="18"/>
          <w:szCs w:val="18"/>
        </w:rPr>
        <w:t xml:space="preserve">                                    -  провизор  - </w:t>
      </w:r>
      <w:r w:rsidRPr="00AE28C4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B46D25" w:rsidRPr="00AE28C4" w:rsidRDefault="00B46D25" w:rsidP="00B46D25">
      <w:pPr>
        <w:rPr>
          <w:rFonts w:ascii="Times New Roman" w:hAnsi="Times New Roman"/>
          <w:sz w:val="18"/>
          <w:szCs w:val="18"/>
          <w:lang w:val="kk-KZ"/>
        </w:rPr>
      </w:pPr>
      <w:r w:rsidRPr="00AE28C4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B46D25" w:rsidRPr="00AE28C4" w:rsidRDefault="00B46D25" w:rsidP="00B46D25">
      <w:pPr>
        <w:rPr>
          <w:rFonts w:ascii="Times New Roman" w:hAnsi="Times New Roman"/>
          <w:sz w:val="18"/>
          <w:szCs w:val="18"/>
          <w:lang w:val="kk-KZ"/>
        </w:rPr>
      </w:pPr>
      <w:r w:rsidRPr="00AE28C4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B46D25" w:rsidRPr="00AE28C4" w:rsidRDefault="00B46D25" w:rsidP="00B46D25">
      <w:pPr>
        <w:rPr>
          <w:rFonts w:ascii="Times New Roman" w:hAnsi="Times New Roman"/>
          <w:sz w:val="18"/>
          <w:szCs w:val="18"/>
          <w:lang w:val="kk-KZ"/>
        </w:rPr>
      </w:pPr>
      <w:r w:rsidRPr="00AE28C4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Байсугурова А.Г.</w:t>
      </w:r>
    </w:p>
    <w:p w:rsidR="00B46D25" w:rsidRPr="00AE28C4" w:rsidRDefault="00B46D25" w:rsidP="00B46D25">
      <w:pPr>
        <w:rPr>
          <w:rFonts w:ascii="Times New Roman" w:hAnsi="Times New Roman"/>
          <w:sz w:val="18"/>
          <w:szCs w:val="18"/>
          <w:lang w:val="kk-KZ"/>
        </w:rPr>
      </w:pPr>
      <w:r w:rsidRPr="00AE28C4">
        <w:rPr>
          <w:rFonts w:ascii="Times New Roman" w:hAnsi="Times New Roman"/>
          <w:sz w:val="18"/>
          <w:szCs w:val="18"/>
        </w:rPr>
        <w:t xml:space="preserve">                                    - </w:t>
      </w:r>
      <w:r w:rsidRPr="00AE28C4">
        <w:rPr>
          <w:rFonts w:ascii="Times New Roman" w:hAnsi="Times New Roman"/>
          <w:sz w:val="18"/>
          <w:szCs w:val="18"/>
          <w:lang w:val="kk-KZ"/>
        </w:rPr>
        <w:t>секретарь  -                                               Айдабулова А. Н.</w:t>
      </w:r>
    </w:p>
    <w:p w:rsidR="002E39E9" w:rsidRPr="00AE28C4" w:rsidRDefault="002E39E9" w:rsidP="00B46D25">
      <w:pPr>
        <w:pStyle w:val="a4"/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2E39E9" w:rsidRPr="00AE28C4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059" w:rsidRDefault="00F35059" w:rsidP="00233E55">
      <w:pPr>
        <w:spacing w:after="0" w:line="240" w:lineRule="auto"/>
      </w:pPr>
      <w:r>
        <w:separator/>
      </w:r>
    </w:p>
  </w:endnote>
  <w:endnote w:type="continuationSeparator" w:id="0">
    <w:p w:rsidR="00F35059" w:rsidRDefault="00F35059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059" w:rsidRDefault="00F35059" w:rsidP="00233E55">
      <w:pPr>
        <w:spacing w:after="0" w:line="240" w:lineRule="auto"/>
      </w:pPr>
      <w:r>
        <w:separator/>
      </w:r>
    </w:p>
  </w:footnote>
  <w:footnote w:type="continuationSeparator" w:id="0">
    <w:p w:rsidR="00F35059" w:rsidRDefault="00F35059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0D95D17"/>
    <w:multiLevelType w:val="hybridMultilevel"/>
    <w:tmpl w:val="5936C78A"/>
    <w:lvl w:ilvl="0" w:tplc="796205BC">
      <w:start w:val="57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80D6496"/>
    <w:multiLevelType w:val="hybridMultilevel"/>
    <w:tmpl w:val="8DFC65F0"/>
    <w:lvl w:ilvl="0" w:tplc="A7085956">
      <w:start w:val="38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1824"/>
    <w:rsid w:val="00002E40"/>
    <w:rsid w:val="00002E91"/>
    <w:rsid w:val="00003660"/>
    <w:rsid w:val="00003A90"/>
    <w:rsid w:val="000070A7"/>
    <w:rsid w:val="00007B9B"/>
    <w:rsid w:val="00010040"/>
    <w:rsid w:val="00011149"/>
    <w:rsid w:val="000119D4"/>
    <w:rsid w:val="000125B5"/>
    <w:rsid w:val="00012605"/>
    <w:rsid w:val="00012854"/>
    <w:rsid w:val="00015808"/>
    <w:rsid w:val="000159D6"/>
    <w:rsid w:val="000167C2"/>
    <w:rsid w:val="00016B65"/>
    <w:rsid w:val="00016E87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4B1"/>
    <w:rsid w:val="000658C6"/>
    <w:rsid w:val="00067BCE"/>
    <w:rsid w:val="0007104F"/>
    <w:rsid w:val="000713F0"/>
    <w:rsid w:val="000739F9"/>
    <w:rsid w:val="00076AE4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13"/>
    <w:rsid w:val="00094D35"/>
    <w:rsid w:val="00096B0B"/>
    <w:rsid w:val="00096EB9"/>
    <w:rsid w:val="00097138"/>
    <w:rsid w:val="00097770"/>
    <w:rsid w:val="000A0148"/>
    <w:rsid w:val="000A3AE4"/>
    <w:rsid w:val="000A473E"/>
    <w:rsid w:val="000A7605"/>
    <w:rsid w:val="000B5626"/>
    <w:rsid w:val="000B7628"/>
    <w:rsid w:val="000C032E"/>
    <w:rsid w:val="000C14D7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3417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5C98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6398"/>
    <w:rsid w:val="00146B57"/>
    <w:rsid w:val="00147DC5"/>
    <w:rsid w:val="0015097C"/>
    <w:rsid w:val="00150DEE"/>
    <w:rsid w:val="0015181E"/>
    <w:rsid w:val="00152173"/>
    <w:rsid w:val="00153F44"/>
    <w:rsid w:val="00154E15"/>
    <w:rsid w:val="00155147"/>
    <w:rsid w:val="00156906"/>
    <w:rsid w:val="001572C4"/>
    <w:rsid w:val="0016030E"/>
    <w:rsid w:val="00160440"/>
    <w:rsid w:val="00163C8A"/>
    <w:rsid w:val="001648BE"/>
    <w:rsid w:val="00164905"/>
    <w:rsid w:val="00166E01"/>
    <w:rsid w:val="0017076C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7DEF"/>
    <w:rsid w:val="001905E7"/>
    <w:rsid w:val="0019509D"/>
    <w:rsid w:val="001952A7"/>
    <w:rsid w:val="00195741"/>
    <w:rsid w:val="00196163"/>
    <w:rsid w:val="001A0C65"/>
    <w:rsid w:val="001A13C5"/>
    <w:rsid w:val="001A2E98"/>
    <w:rsid w:val="001A2FDF"/>
    <w:rsid w:val="001A3491"/>
    <w:rsid w:val="001A6928"/>
    <w:rsid w:val="001A70AE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56EE"/>
    <w:rsid w:val="001C652E"/>
    <w:rsid w:val="001C6926"/>
    <w:rsid w:val="001C7C6E"/>
    <w:rsid w:val="001C7FED"/>
    <w:rsid w:val="001D1518"/>
    <w:rsid w:val="001D1C31"/>
    <w:rsid w:val="001D2B22"/>
    <w:rsid w:val="001D75B9"/>
    <w:rsid w:val="001D7BCA"/>
    <w:rsid w:val="001E3165"/>
    <w:rsid w:val="001E3307"/>
    <w:rsid w:val="001E334C"/>
    <w:rsid w:val="001E3B22"/>
    <w:rsid w:val="001E3E96"/>
    <w:rsid w:val="001E6334"/>
    <w:rsid w:val="001E73BE"/>
    <w:rsid w:val="001E7834"/>
    <w:rsid w:val="001F1A04"/>
    <w:rsid w:val="001F2957"/>
    <w:rsid w:val="001F5915"/>
    <w:rsid w:val="001F6D04"/>
    <w:rsid w:val="001F73DC"/>
    <w:rsid w:val="001F7428"/>
    <w:rsid w:val="002003A2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62BE"/>
    <w:rsid w:val="002167D7"/>
    <w:rsid w:val="00220AC5"/>
    <w:rsid w:val="00220D7F"/>
    <w:rsid w:val="0022105E"/>
    <w:rsid w:val="00221EA7"/>
    <w:rsid w:val="002228C8"/>
    <w:rsid w:val="002232E1"/>
    <w:rsid w:val="00223A69"/>
    <w:rsid w:val="002254D3"/>
    <w:rsid w:val="00225925"/>
    <w:rsid w:val="00226EC7"/>
    <w:rsid w:val="002273E4"/>
    <w:rsid w:val="0023103F"/>
    <w:rsid w:val="00231B8C"/>
    <w:rsid w:val="00233E55"/>
    <w:rsid w:val="002350A5"/>
    <w:rsid w:val="00235A3E"/>
    <w:rsid w:val="0023610D"/>
    <w:rsid w:val="00236455"/>
    <w:rsid w:val="0024483B"/>
    <w:rsid w:val="00244A2B"/>
    <w:rsid w:val="00245BFF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306B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38F2"/>
    <w:rsid w:val="0029614C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4F2E"/>
    <w:rsid w:val="002B6A80"/>
    <w:rsid w:val="002C0060"/>
    <w:rsid w:val="002C2E86"/>
    <w:rsid w:val="002C6A1D"/>
    <w:rsid w:val="002C6DA5"/>
    <w:rsid w:val="002D15BA"/>
    <w:rsid w:val="002D1AD3"/>
    <w:rsid w:val="002D21D0"/>
    <w:rsid w:val="002D26B0"/>
    <w:rsid w:val="002D34B3"/>
    <w:rsid w:val="002D367C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51BA"/>
    <w:rsid w:val="002E5A05"/>
    <w:rsid w:val="002E7847"/>
    <w:rsid w:val="002F154B"/>
    <w:rsid w:val="002F3545"/>
    <w:rsid w:val="002F4095"/>
    <w:rsid w:val="002F4A01"/>
    <w:rsid w:val="002F588B"/>
    <w:rsid w:val="002F66EA"/>
    <w:rsid w:val="002F676B"/>
    <w:rsid w:val="002F789D"/>
    <w:rsid w:val="002F7EB1"/>
    <w:rsid w:val="003016D1"/>
    <w:rsid w:val="00302343"/>
    <w:rsid w:val="003025E1"/>
    <w:rsid w:val="00303454"/>
    <w:rsid w:val="00305605"/>
    <w:rsid w:val="003060D2"/>
    <w:rsid w:val="0030700E"/>
    <w:rsid w:val="003072AB"/>
    <w:rsid w:val="00311C30"/>
    <w:rsid w:val="00313315"/>
    <w:rsid w:val="00313850"/>
    <w:rsid w:val="00313A58"/>
    <w:rsid w:val="00314E83"/>
    <w:rsid w:val="0031584E"/>
    <w:rsid w:val="00315AC6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0C3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376F"/>
    <w:rsid w:val="00385144"/>
    <w:rsid w:val="003861BD"/>
    <w:rsid w:val="003866E3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40BE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5231"/>
    <w:rsid w:val="003A5629"/>
    <w:rsid w:val="003A5C87"/>
    <w:rsid w:val="003A724F"/>
    <w:rsid w:val="003A7AAD"/>
    <w:rsid w:val="003B0000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B7B9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7A"/>
    <w:rsid w:val="003C6EF6"/>
    <w:rsid w:val="003C6FA1"/>
    <w:rsid w:val="003C77E4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4566"/>
    <w:rsid w:val="003E476C"/>
    <w:rsid w:val="003E5DE1"/>
    <w:rsid w:val="003F17D8"/>
    <w:rsid w:val="003F1F6A"/>
    <w:rsid w:val="003F24CF"/>
    <w:rsid w:val="003F2B10"/>
    <w:rsid w:val="003F2D1B"/>
    <w:rsid w:val="003F3627"/>
    <w:rsid w:val="003F37AD"/>
    <w:rsid w:val="003F3D9D"/>
    <w:rsid w:val="003F586A"/>
    <w:rsid w:val="003F63D5"/>
    <w:rsid w:val="00401711"/>
    <w:rsid w:val="00401949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26C5C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1E9D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A19E7"/>
    <w:rsid w:val="004A65AB"/>
    <w:rsid w:val="004B0A59"/>
    <w:rsid w:val="004B1B3B"/>
    <w:rsid w:val="004B2B32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15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A44"/>
    <w:rsid w:val="00535E8E"/>
    <w:rsid w:val="00536AC5"/>
    <w:rsid w:val="005406A6"/>
    <w:rsid w:val="0054076E"/>
    <w:rsid w:val="00540A59"/>
    <w:rsid w:val="00540E4D"/>
    <w:rsid w:val="00541496"/>
    <w:rsid w:val="00545619"/>
    <w:rsid w:val="00545829"/>
    <w:rsid w:val="0054583F"/>
    <w:rsid w:val="005458E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37"/>
    <w:rsid w:val="00565EF4"/>
    <w:rsid w:val="00566F0C"/>
    <w:rsid w:val="005732AC"/>
    <w:rsid w:val="00583DD6"/>
    <w:rsid w:val="005840D6"/>
    <w:rsid w:val="00587136"/>
    <w:rsid w:val="0058744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32C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4995"/>
    <w:rsid w:val="00605879"/>
    <w:rsid w:val="00610849"/>
    <w:rsid w:val="006116C3"/>
    <w:rsid w:val="00613508"/>
    <w:rsid w:val="00613902"/>
    <w:rsid w:val="0061398A"/>
    <w:rsid w:val="006143BD"/>
    <w:rsid w:val="0061730F"/>
    <w:rsid w:val="00621595"/>
    <w:rsid w:val="00622BE3"/>
    <w:rsid w:val="0062388D"/>
    <w:rsid w:val="0062567E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F3F"/>
    <w:rsid w:val="00652DFC"/>
    <w:rsid w:val="006534B7"/>
    <w:rsid w:val="00654985"/>
    <w:rsid w:val="00660B53"/>
    <w:rsid w:val="00661852"/>
    <w:rsid w:val="00661C84"/>
    <w:rsid w:val="00662631"/>
    <w:rsid w:val="006647F1"/>
    <w:rsid w:val="00665345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4E9A"/>
    <w:rsid w:val="00685290"/>
    <w:rsid w:val="00685DF0"/>
    <w:rsid w:val="00686E3C"/>
    <w:rsid w:val="00691650"/>
    <w:rsid w:val="00691AB8"/>
    <w:rsid w:val="0069265C"/>
    <w:rsid w:val="00693C16"/>
    <w:rsid w:val="00694C53"/>
    <w:rsid w:val="00695150"/>
    <w:rsid w:val="00697044"/>
    <w:rsid w:val="00697A20"/>
    <w:rsid w:val="00697FCA"/>
    <w:rsid w:val="006A0437"/>
    <w:rsid w:val="006A0A37"/>
    <w:rsid w:val="006A1DAF"/>
    <w:rsid w:val="006A1E66"/>
    <w:rsid w:val="006A3088"/>
    <w:rsid w:val="006A3170"/>
    <w:rsid w:val="006A3D8D"/>
    <w:rsid w:val="006A477B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17BA"/>
    <w:rsid w:val="006C3352"/>
    <w:rsid w:val="006C55F3"/>
    <w:rsid w:val="006C6A3F"/>
    <w:rsid w:val="006D1C2F"/>
    <w:rsid w:val="006D20FE"/>
    <w:rsid w:val="006D2837"/>
    <w:rsid w:val="006D2952"/>
    <w:rsid w:val="006D2B91"/>
    <w:rsid w:val="006D74C2"/>
    <w:rsid w:val="006D7F45"/>
    <w:rsid w:val="006E075B"/>
    <w:rsid w:val="006E085E"/>
    <w:rsid w:val="006E0BAC"/>
    <w:rsid w:val="006E13C7"/>
    <w:rsid w:val="006E5084"/>
    <w:rsid w:val="006E53D1"/>
    <w:rsid w:val="006E5A7E"/>
    <w:rsid w:val="006F20ED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3EE1"/>
    <w:rsid w:val="007059B3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C75"/>
    <w:rsid w:val="007210BC"/>
    <w:rsid w:val="007210CE"/>
    <w:rsid w:val="00722325"/>
    <w:rsid w:val="00722ACA"/>
    <w:rsid w:val="00723540"/>
    <w:rsid w:val="00724803"/>
    <w:rsid w:val="007249F2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0F5"/>
    <w:rsid w:val="007B5198"/>
    <w:rsid w:val="007B5EF3"/>
    <w:rsid w:val="007C1564"/>
    <w:rsid w:val="007C1DF9"/>
    <w:rsid w:val="007C2D0D"/>
    <w:rsid w:val="007C37BD"/>
    <w:rsid w:val="007C3C31"/>
    <w:rsid w:val="007C781F"/>
    <w:rsid w:val="007D02A9"/>
    <w:rsid w:val="007D0990"/>
    <w:rsid w:val="007D37ED"/>
    <w:rsid w:val="007D4875"/>
    <w:rsid w:val="007E0BAA"/>
    <w:rsid w:val="007E185F"/>
    <w:rsid w:val="007E1FB2"/>
    <w:rsid w:val="007E2A82"/>
    <w:rsid w:val="007E54E3"/>
    <w:rsid w:val="007E6646"/>
    <w:rsid w:val="007E6661"/>
    <w:rsid w:val="007F03D7"/>
    <w:rsid w:val="007F20D1"/>
    <w:rsid w:val="007F2499"/>
    <w:rsid w:val="007F40D4"/>
    <w:rsid w:val="007F4BE5"/>
    <w:rsid w:val="007F64A3"/>
    <w:rsid w:val="007F6D08"/>
    <w:rsid w:val="007F789D"/>
    <w:rsid w:val="00800441"/>
    <w:rsid w:val="00801913"/>
    <w:rsid w:val="008023A1"/>
    <w:rsid w:val="00802826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CC1"/>
    <w:rsid w:val="00822D7A"/>
    <w:rsid w:val="00823619"/>
    <w:rsid w:val="00823FC5"/>
    <w:rsid w:val="0082617A"/>
    <w:rsid w:val="00826AF9"/>
    <w:rsid w:val="008273F2"/>
    <w:rsid w:val="00830528"/>
    <w:rsid w:val="00830AB8"/>
    <w:rsid w:val="00832342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1EB"/>
    <w:rsid w:val="0085777B"/>
    <w:rsid w:val="00860F61"/>
    <w:rsid w:val="008626ED"/>
    <w:rsid w:val="008628B7"/>
    <w:rsid w:val="008634CC"/>
    <w:rsid w:val="00864456"/>
    <w:rsid w:val="00865A52"/>
    <w:rsid w:val="008670B2"/>
    <w:rsid w:val="00870231"/>
    <w:rsid w:val="0087162F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0EA5"/>
    <w:rsid w:val="0089369E"/>
    <w:rsid w:val="00894722"/>
    <w:rsid w:val="00894C50"/>
    <w:rsid w:val="00894F76"/>
    <w:rsid w:val="008966CD"/>
    <w:rsid w:val="0089751F"/>
    <w:rsid w:val="008A012A"/>
    <w:rsid w:val="008A03E7"/>
    <w:rsid w:val="008A12D9"/>
    <w:rsid w:val="008A1D8F"/>
    <w:rsid w:val="008A51A3"/>
    <w:rsid w:val="008A5979"/>
    <w:rsid w:val="008A7915"/>
    <w:rsid w:val="008B0215"/>
    <w:rsid w:val="008B0298"/>
    <w:rsid w:val="008B1FBC"/>
    <w:rsid w:val="008B3CB5"/>
    <w:rsid w:val="008B7B4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2D6"/>
    <w:rsid w:val="008E27B0"/>
    <w:rsid w:val="008E4805"/>
    <w:rsid w:val="008E4E92"/>
    <w:rsid w:val="008E5F2D"/>
    <w:rsid w:val="008E60C8"/>
    <w:rsid w:val="008E71D3"/>
    <w:rsid w:val="008E749B"/>
    <w:rsid w:val="008E7FCF"/>
    <w:rsid w:val="008F0821"/>
    <w:rsid w:val="008F137A"/>
    <w:rsid w:val="008F30A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7702"/>
    <w:rsid w:val="00931609"/>
    <w:rsid w:val="00931E92"/>
    <w:rsid w:val="00932795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5779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2D1"/>
    <w:rsid w:val="00980436"/>
    <w:rsid w:val="00980DC5"/>
    <w:rsid w:val="00983D49"/>
    <w:rsid w:val="0098613E"/>
    <w:rsid w:val="00986764"/>
    <w:rsid w:val="00991C18"/>
    <w:rsid w:val="0099256E"/>
    <w:rsid w:val="00992799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39DF"/>
    <w:rsid w:val="009A4F4F"/>
    <w:rsid w:val="009A5A6D"/>
    <w:rsid w:val="009B0DEF"/>
    <w:rsid w:val="009B3CF5"/>
    <w:rsid w:val="009B40BF"/>
    <w:rsid w:val="009B443E"/>
    <w:rsid w:val="009B4821"/>
    <w:rsid w:val="009B482A"/>
    <w:rsid w:val="009B4D3B"/>
    <w:rsid w:val="009B5244"/>
    <w:rsid w:val="009B5C6D"/>
    <w:rsid w:val="009C044E"/>
    <w:rsid w:val="009C214E"/>
    <w:rsid w:val="009C3170"/>
    <w:rsid w:val="009C370B"/>
    <w:rsid w:val="009C5C17"/>
    <w:rsid w:val="009C6379"/>
    <w:rsid w:val="009C670B"/>
    <w:rsid w:val="009C674E"/>
    <w:rsid w:val="009C7116"/>
    <w:rsid w:val="009D03F1"/>
    <w:rsid w:val="009D2E46"/>
    <w:rsid w:val="009D7DD8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7B01"/>
    <w:rsid w:val="00A330D1"/>
    <w:rsid w:val="00A3592E"/>
    <w:rsid w:val="00A37377"/>
    <w:rsid w:val="00A4044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67E84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3841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640F"/>
    <w:rsid w:val="00AC7D14"/>
    <w:rsid w:val="00AD0353"/>
    <w:rsid w:val="00AD25D3"/>
    <w:rsid w:val="00AD2CD9"/>
    <w:rsid w:val="00AD2DBF"/>
    <w:rsid w:val="00AD341B"/>
    <w:rsid w:val="00AD53F2"/>
    <w:rsid w:val="00AD57ED"/>
    <w:rsid w:val="00AD5800"/>
    <w:rsid w:val="00AD63A9"/>
    <w:rsid w:val="00AD713A"/>
    <w:rsid w:val="00AD74BB"/>
    <w:rsid w:val="00AE28C4"/>
    <w:rsid w:val="00AE37A8"/>
    <w:rsid w:val="00AE44F7"/>
    <w:rsid w:val="00AE7954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4E2B"/>
    <w:rsid w:val="00B25C82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C78"/>
    <w:rsid w:val="00B41EA2"/>
    <w:rsid w:val="00B42FE5"/>
    <w:rsid w:val="00B46D25"/>
    <w:rsid w:val="00B50D37"/>
    <w:rsid w:val="00B533E9"/>
    <w:rsid w:val="00B53691"/>
    <w:rsid w:val="00B54A24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314"/>
    <w:rsid w:val="00B807C1"/>
    <w:rsid w:val="00B814C7"/>
    <w:rsid w:val="00B81970"/>
    <w:rsid w:val="00B82039"/>
    <w:rsid w:val="00B837E0"/>
    <w:rsid w:val="00B837F5"/>
    <w:rsid w:val="00B84310"/>
    <w:rsid w:val="00B90838"/>
    <w:rsid w:val="00B914A3"/>
    <w:rsid w:val="00B93753"/>
    <w:rsid w:val="00B96B13"/>
    <w:rsid w:val="00B97C9B"/>
    <w:rsid w:val="00B97EA0"/>
    <w:rsid w:val="00BA0C0B"/>
    <w:rsid w:val="00BA1474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1D06"/>
    <w:rsid w:val="00C24EE1"/>
    <w:rsid w:val="00C253DB"/>
    <w:rsid w:val="00C26C2B"/>
    <w:rsid w:val="00C2704E"/>
    <w:rsid w:val="00C27B94"/>
    <w:rsid w:val="00C31E06"/>
    <w:rsid w:val="00C33558"/>
    <w:rsid w:val="00C36373"/>
    <w:rsid w:val="00C41A7B"/>
    <w:rsid w:val="00C433F3"/>
    <w:rsid w:val="00C43A16"/>
    <w:rsid w:val="00C458AF"/>
    <w:rsid w:val="00C45EE7"/>
    <w:rsid w:val="00C47F39"/>
    <w:rsid w:val="00C50970"/>
    <w:rsid w:val="00C51E04"/>
    <w:rsid w:val="00C51E23"/>
    <w:rsid w:val="00C52B9E"/>
    <w:rsid w:val="00C5309B"/>
    <w:rsid w:val="00C54BE1"/>
    <w:rsid w:val="00C5714A"/>
    <w:rsid w:val="00C60908"/>
    <w:rsid w:val="00C62D32"/>
    <w:rsid w:val="00C65347"/>
    <w:rsid w:val="00C70AE7"/>
    <w:rsid w:val="00C713EA"/>
    <w:rsid w:val="00C72112"/>
    <w:rsid w:val="00C7234D"/>
    <w:rsid w:val="00C75323"/>
    <w:rsid w:val="00C76F0D"/>
    <w:rsid w:val="00C77BEE"/>
    <w:rsid w:val="00C823D0"/>
    <w:rsid w:val="00C827AC"/>
    <w:rsid w:val="00C83187"/>
    <w:rsid w:val="00C83587"/>
    <w:rsid w:val="00C84B73"/>
    <w:rsid w:val="00C84CF4"/>
    <w:rsid w:val="00C87329"/>
    <w:rsid w:val="00C907A7"/>
    <w:rsid w:val="00C92091"/>
    <w:rsid w:val="00C9226C"/>
    <w:rsid w:val="00C92989"/>
    <w:rsid w:val="00C931FA"/>
    <w:rsid w:val="00C94769"/>
    <w:rsid w:val="00C9582F"/>
    <w:rsid w:val="00C9653D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09"/>
    <w:rsid w:val="00CC5CC2"/>
    <w:rsid w:val="00CC5EE2"/>
    <w:rsid w:val="00CC64F1"/>
    <w:rsid w:val="00CC6EE5"/>
    <w:rsid w:val="00CC7BEB"/>
    <w:rsid w:val="00CD008A"/>
    <w:rsid w:val="00CD045E"/>
    <w:rsid w:val="00CD1882"/>
    <w:rsid w:val="00CD1D0C"/>
    <w:rsid w:val="00CD3159"/>
    <w:rsid w:val="00CD584E"/>
    <w:rsid w:val="00CD5FDD"/>
    <w:rsid w:val="00CD6691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4EBE"/>
    <w:rsid w:val="00CF61D0"/>
    <w:rsid w:val="00CF67B1"/>
    <w:rsid w:val="00CF6855"/>
    <w:rsid w:val="00D00099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4DB5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C5F"/>
    <w:rsid w:val="00D14DFC"/>
    <w:rsid w:val="00D15A75"/>
    <w:rsid w:val="00D15B1B"/>
    <w:rsid w:val="00D169A7"/>
    <w:rsid w:val="00D16D18"/>
    <w:rsid w:val="00D23106"/>
    <w:rsid w:val="00D23A16"/>
    <w:rsid w:val="00D24795"/>
    <w:rsid w:val="00D256CC"/>
    <w:rsid w:val="00D3117F"/>
    <w:rsid w:val="00D31F41"/>
    <w:rsid w:val="00D32610"/>
    <w:rsid w:val="00D32F75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4BC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553D"/>
    <w:rsid w:val="00D8761F"/>
    <w:rsid w:val="00D90829"/>
    <w:rsid w:val="00D92594"/>
    <w:rsid w:val="00D925FF"/>
    <w:rsid w:val="00D92E9F"/>
    <w:rsid w:val="00D93AAE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4225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091"/>
    <w:rsid w:val="00DF08AC"/>
    <w:rsid w:val="00DF19F3"/>
    <w:rsid w:val="00DF2F08"/>
    <w:rsid w:val="00DF5877"/>
    <w:rsid w:val="00DF607A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27AB8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46F7E"/>
    <w:rsid w:val="00E47962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55BE"/>
    <w:rsid w:val="00EB5A84"/>
    <w:rsid w:val="00EB6525"/>
    <w:rsid w:val="00EB7E9F"/>
    <w:rsid w:val="00EC1974"/>
    <w:rsid w:val="00EC262D"/>
    <w:rsid w:val="00EC488E"/>
    <w:rsid w:val="00EC544D"/>
    <w:rsid w:val="00EC5ED9"/>
    <w:rsid w:val="00EC70EE"/>
    <w:rsid w:val="00ED080F"/>
    <w:rsid w:val="00ED1366"/>
    <w:rsid w:val="00ED2060"/>
    <w:rsid w:val="00ED2164"/>
    <w:rsid w:val="00ED2487"/>
    <w:rsid w:val="00ED29EA"/>
    <w:rsid w:val="00ED2E7F"/>
    <w:rsid w:val="00ED300D"/>
    <w:rsid w:val="00ED393E"/>
    <w:rsid w:val="00ED3EB5"/>
    <w:rsid w:val="00ED4D3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5BD4"/>
    <w:rsid w:val="00EF65CE"/>
    <w:rsid w:val="00F00A80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6A6"/>
    <w:rsid w:val="00F16850"/>
    <w:rsid w:val="00F21966"/>
    <w:rsid w:val="00F23112"/>
    <w:rsid w:val="00F24443"/>
    <w:rsid w:val="00F2603D"/>
    <w:rsid w:val="00F27C61"/>
    <w:rsid w:val="00F30299"/>
    <w:rsid w:val="00F312CB"/>
    <w:rsid w:val="00F3169F"/>
    <w:rsid w:val="00F340AC"/>
    <w:rsid w:val="00F35059"/>
    <w:rsid w:val="00F35806"/>
    <w:rsid w:val="00F35D37"/>
    <w:rsid w:val="00F36084"/>
    <w:rsid w:val="00F36303"/>
    <w:rsid w:val="00F363C8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9C"/>
    <w:rsid w:val="00F83AD0"/>
    <w:rsid w:val="00F853A0"/>
    <w:rsid w:val="00F86526"/>
    <w:rsid w:val="00F91065"/>
    <w:rsid w:val="00F9144B"/>
    <w:rsid w:val="00F92F7F"/>
    <w:rsid w:val="00F94297"/>
    <w:rsid w:val="00F94A40"/>
    <w:rsid w:val="00F95FED"/>
    <w:rsid w:val="00F9666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2890"/>
    <w:rsid w:val="00FB33F6"/>
    <w:rsid w:val="00FB3DCE"/>
    <w:rsid w:val="00FB426B"/>
    <w:rsid w:val="00FB4A45"/>
    <w:rsid w:val="00FB7544"/>
    <w:rsid w:val="00FC1BDB"/>
    <w:rsid w:val="00FC2E4C"/>
    <w:rsid w:val="00FC370C"/>
    <w:rsid w:val="00FC3B65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E23D2"/>
    <w:rsid w:val="00FE47AF"/>
    <w:rsid w:val="00FF0F73"/>
    <w:rsid w:val="00FF1293"/>
    <w:rsid w:val="00FF13DB"/>
    <w:rsid w:val="00FF162D"/>
    <w:rsid w:val="00FF3E77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a"/>
    <w:rsid w:val="006C17BA"/>
    <w:rPr>
      <w:color w:val="333399"/>
      <w:u w:val="single"/>
    </w:rPr>
  </w:style>
  <w:style w:type="paragraph" w:styleId="af">
    <w:name w:val="Title"/>
    <w:basedOn w:val="a"/>
    <w:next w:val="a"/>
    <w:link w:val="af0"/>
    <w:uiPriority w:val="10"/>
    <w:qFormat/>
    <w:rsid w:val="008323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83234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F87E1-8E2D-405E-A618-B406EF9F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12</Pages>
  <Words>4470</Words>
  <Characters>25480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667</cp:revision>
  <cp:lastPrinted>2022-06-29T05:55:00Z</cp:lastPrinted>
  <dcterms:created xsi:type="dcterms:W3CDTF">2021-07-27T04:19:00Z</dcterms:created>
  <dcterms:modified xsi:type="dcterms:W3CDTF">2022-09-15T11:55:00Z</dcterms:modified>
</cp:coreProperties>
</file>