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CB580B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CB580B">
        <w:rPr>
          <w:rFonts w:ascii="Times New Roman" w:hAnsi="Times New Roman"/>
          <w:b/>
          <w:sz w:val="16"/>
          <w:szCs w:val="16"/>
        </w:rPr>
        <w:t>Протокол №</w:t>
      </w:r>
      <w:r w:rsidR="00370928">
        <w:rPr>
          <w:rFonts w:ascii="Times New Roman" w:hAnsi="Times New Roman"/>
          <w:b/>
          <w:sz w:val="16"/>
          <w:szCs w:val="16"/>
        </w:rPr>
        <w:t>73</w:t>
      </w:r>
    </w:p>
    <w:p w:rsidR="001B7B27" w:rsidRPr="00CB580B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CB580B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CB580B">
        <w:rPr>
          <w:rFonts w:ascii="Times New Roman" w:hAnsi="Times New Roman"/>
          <w:b/>
          <w:sz w:val="16"/>
          <w:szCs w:val="16"/>
        </w:rPr>
        <w:t>3</w:t>
      </w:r>
      <w:r w:rsidRPr="00CB580B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CB580B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CB580B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CB580B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CB580B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CB580B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CB580B">
        <w:rPr>
          <w:rFonts w:ascii="Times New Roman" w:hAnsi="Times New Roman"/>
          <w:b/>
          <w:sz w:val="16"/>
          <w:szCs w:val="16"/>
        </w:rPr>
        <w:t xml:space="preserve">           </w:t>
      </w:r>
      <w:r w:rsidRPr="00CB580B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CB580B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CB580B">
        <w:rPr>
          <w:rFonts w:ascii="Times New Roman" w:hAnsi="Times New Roman"/>
          <w:b/>
          <w:sz w:val="16"/>
          <w:szCs w:val="16"/>
        </w:rPr>
        <w:t xml:space="preserve">  «</w:t>
      </w:r>
      <w:r w:rsidR="00370928">
        <w:rPr>
          <w:rFonts w:ascii="Times New Roman" w:hAnsi="Times New Roman"/>
          <w:b/>
          <w:sz w:val="16"/>
          <w:szCs w:val="16"/>
        </w:rPr>
        <w:t>12</w:t>
      </w:r>
      <w:bookmarkStart w:id="0" w:name="_GoBack"/>
      <w:bookmarkEnd w:id="0"/>
      <w:r w:rsidRPr="00CB580B">
        <w:rPr>
          <w:rFonts w:ascii="Times New Roman" w:hAnsi="Times New Roman"/>
          <w:b/>
          <w:sz w:val="16"/>
          <w:szCs w:val="16"/>
        </w:rPr>
        <w:t>»</w:t>
      </w:r>
      <w:r w:rsidR="00137141" w:rsidRPr="00CB580B">
        <w:rPr>
          <w:rFonts w:ascii="Times New Roman" w:hAnsi="Times New Roman"/>
          <w:b/>
          <w:sz w:val="16"/>
          <w:szCs w:val="16"/>
        </w:rPr>
        <w:t xml:space="preserve"> </w:t>
      </w:r>
      <w:r w:rsidR="00157F75" w:rsidRPr="00CB580B">
        <w:rPr>
          <w:rFonts w:ascii="Times New Roman" w:hAnsi="Times New Roman"/>
          <w:b/>
          <w:sz w:val="16"/>
          <w:szCs w:val="16"/>
        </w:rPr>
        <w:t xml:space="preserve"> апреля</w:t>
      </w:r>
      <w:r w:rsidR="002A02D5" w:rsidRPr="00CB580B">
        <w:rPr>
          <w:rFonts w:ascii="Times New Roman" w:hAnsi="Times New Roman"/>
          <w:b/>
          <w:sz w:val="16"/>
          <w:szCs w:val="16"/>
        </w:rPr>
        <w:t xml:space="preserve"> </w:t>
      </w:r>
      <w:r w:rsidRPr="00CB580B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CB580B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CB580B">
        <w:rPr>
          <w:rFonts w:ascii="Times New Roman" w:hAnsi="Times New Roman"/>
          <w:b/>
          <w:sz w:val="16"/>
          <w:szCs w:val="16"/>
        </w:rPr>
        <w:t>3</w:t>
      </w:r>
      <w:r w:rsidRPr="00CB580B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CB580B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CB580B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CB580B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CB580B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CB580B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CB580B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124B99" w:rsidRPr="00CB580B" w:rsidRDefault="00124B99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3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992"/>
        <w:gridCol w:w="1276"/>
        <w:gridCol w:w="1202"/>
        <w:gridCol w:w="1344"/>
        <w:gridCol w:w="1775"/>
        <w:gridCol w:w="1275"/>
      </w:tblGrid>
      <w:tr w:rsidR="00157F75" w:rsidRPr="00CB580B" w:rsidTr="00157F75">
        <w:trPr>
          <w:trHeight w:val="274"/>
        </w:trPr>
        <w:tc>
          <w:tcPr>
            <w:tcW w:w="817" w:type="dxa"/>
            <w:hideMark/>
          </w:tcPr>
          <w:p w:rsidR="00157F75" w:rsidRPr="00CB580B" w:rsidRDefault="00157F75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580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820" w:type="dxa"/>
            <w:hideMark/>
          </w:tcPr>
          <w:p w:rsidR="00157F75" w:rsidRPr="00CB580B" w:rsidRDefault="00157F75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580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hideMark/>
          </w:tcPr>
          <w:p w:rsidR="00157F75" w:rsidRPr="00CB580B" w:rsidRDefault="00157F75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580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276" w:type="dxa"/>
            <w:hideMark/>
          </w:tcPr>
          <w:p w:rsidR="00157F75" w:rsidRPr="00CB580B" w:rsidRDefault="00157F75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580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202" w:type="dxa"/>
            <w:hideMark/>
          </w:tcPr>
          <w:p w:rsidR="00157F75" w:rsidRPr="00CB580B" w:rsidRDefault="00157F75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580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344" w:type="dxa"/>
            <w:hideMark/>
          </w:tcPr>
          <w:p w:rsidR="00157F75" w:rsidRPr="00CB580B" w:rsidRDefault="00157F75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580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75" w:type="dxa"/>
            <w:hideMark/>
          </w:tcPr>
          <w:p w:rsidR="00157F75" w:rsidRPr="00CB580B" w:rsidRDefault="00157F75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58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275" w:type="dxa"/>
            <w:hideMark/>
          </w:tcPr>
          <w:p w:rsidR="00157F75" w:rsidRPr="00CB580B" w:rsidRDefault="00157F75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58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CB580B" w:rsidRPr="00CB580B" w:rsidTr="00157F75">
        <w:trPr>
          <w:trHeight w:val="268"/>
        </w:trPr>
        <w:tc>
          <w:tcPr>
            <w:tcW w:w="817" w:type="dxa"/>
          </w:tcPr>
          <w:p w:rsidR="00CB580B" w:rsidRPr="00CB580B" w:rsidRDefault="00CB580B" w:rsidP="00CB58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580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</w:tcPr>
          <w:p w:rsidR="00CB580B" w:rsidRPr="00CB580B" w:rsidRDefault="00CB580B" w:rsidP="00CB580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580B">
              <w:rPr>
                <w:rFonts w:ascii="Times New Roman" w:hAnsi="Times New Roman"/>
                <w:color w:val="000000"/>
                <w:sz w:val="16"/>
                <w:szCs w:val="16"/>
              </w:rPr>
              <w:t>Цефепим- Авимед  Порошок для приготовления раствора для инъекций, 1 г, №1</w:t>
            </w:r>
          </w:p>
        </w:tc>
        <w:tc>
          <w:tcPr>
            <w:tcW w:w="992" w:type="dxa"/>
          </w:tcPr>
          <w:p w:rsidR="00CB580B" w:rsidRPr="00CB580B" w:rsidRDefault="00CB580B" w:rsidP="00CB58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80B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276" w:type="dxa"/>
          </w:tcPr>
          <w:p w:rsidR="00CB580B" w:rsidRPr="00CB580B" w:rsidRDefault="00CB580B" w:rsidP="00CB58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80B">
              <w:rPr>
                <w:rFonts w:ascii="Times New Roman" w:hAnsi="Times New Roman"/>
                <w:color w:val="000000"/>
                <w:sz w:val="16"/>
                <w:szCs w:val="16"/>
              </w:rPr>
              <w:t>2840</w:t>
            </w:r>
          </w:p>
        </w:tc>
        <w:tc>
          <w:tcPr>
            <w:tcW w:w="1202" w:type="dxa"/>
          </w:tcPr>
          <w:p w:rsidR="00CB580B" w:rsidRPr="00CB580B" w:rsidRDefault="00CB580B" w:rsidP="00CB58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80B">
              <w:rPr>
                <w:rFonts w:ascii="Times New Roman" w:hAnsi="Times New Roman"/>
                <w:color w:val="000000"/>
                <w:sz w:val="16"/>
                <w:szCs w:val="16"/>
              </w:rPr>
              <w:t>2 429,39</w:t>
            </w:r>
          </w:p>
        </w:tc>
        <w:tc>
          <w:tcPr>
            <w:tcW w:w="1344" w:type="dxa"/>
          </w:tcPr>
          <w:p w:rsidR="00CB580B" w:rsidRPr="00CB580B" w:rsidRDefault="00CB580B" w:rsidP="00CB58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80B">
              <w:rPr>
                <w:rFonts w:ascii="Times New Roman" w:hAnsi="Times New Roman"/>
                <w:color w:val="000000"/>
                <w:sz w:val="16"/>
                <w:szCs w:val="16"/>
              </w:rPr>
              <w:t>6 899 467,60</w:t>
            </w:r>
          </w:p>
        </w:tc>
        <w:tc>
          <w:tcPr>
            <w:tcW w:w="1775" w:type="dxa"/>
          </w:tcPr>
          <w:p w:rsidR="00CB580B" w:rsidRPr="00CB580B" w:rsidRDefault="00CB580B" w:rsidP="00CB5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580B">
              <w:rPr>
                <w:rFonts w:ascii="Times New Roman" w:hAnsi="Times New Roman"/>
                <w:b/>
                <w:sz w:val="16"/>
                <w:szCs w:val="16"/>
              </w:rPr>
              <w:t>ТОО «АВИЦЕНА - ЛТД»</w:t>
            </w:r>
          </w:p>
        </w:tc>
        <w:tc>
          <w:tcPr>
            <w:tcW w:w="1275" w:type="dxa"/>
          </w:tcPr>
          <w:p w:rsidR="00CB580B" w:rsidRPr="00CB580B" w:rsidRDefault="00CB580B" w:rsidP="00CB5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B58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2429</w:t>
            </w:r>
          </w:p>
        </w:tc>
      </w:tr>
      <w:tr w:rsidR="00CB580B" w:rsidRPr="00CB580B" w:rsidTr="0003046D">
        <w:trPr>
          <w:trHeight w:val="530"/>
        </w:trPr>
        <w:tc>
          <w:tcPr>
            <w:tcW w:w="817" w:type="dxa"/>
          </w:tcPr>
          <w:p w:rsidR="00CB580B" w:rsidRPr="00CB580B" w:rsidRDefault="00CB580B" w:rsidP="00CB58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580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0" w:type="dxa"/>
          </w:tcPr>
          <w:p w:rsidR="00CB580B" w:rsidRPr="00CB580B" w:rsidRDefault="00CB580B" w:rsidP="00CB580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80B">
              <w:rPr>
                <w:rFonts w:ascii="Times New Roman" w:hAnsi="Times New Roman"/>
                <w:color w:val="000000"/>
                <w:sz w:val="16"/>
                <w:szCs w:val="16"/>
              </w:rPr>
              <w:t>Эзомепразол Лиофилизат для приготовления раствора для инъекций и инфузий, 40 мг, № 1</w:t>
            </w:r>
          </w:p>
        </w:tc>
        <w:tc>
          <w:tcPr>
            <w:tcW w:w="992" w:type="dxa"/>
          </w:tcPr>
          <w:p w:rsidR="00CB580B" w:rsidRPr="00CB580B" w:rsidRDefault="00CB580B" w:rsidP="00CB58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80B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276" w:type="dxa"/>
          </w:tcPr>
          <w:p w:rsidR="00CB580B" w:rsidRPr="00CB580B" w:rsidRDefault="00CB580B" w:rsidP="00CB58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80B">
              <w:rPr>
                <w:rFonts w:ascii="Times New Roman" w:hAnsi="Times New Roman"/>
                <w:color w:val="000000"/>
                <w:sz w:val="16"/>
                <w:szCs w:val="16"/>
              </w:rPr>
              <w:t>3716</w:t>
            </w:r>
          </w:p>
        </w:tc>
        <w:tc>
          <w:tcPr>
            <w:tcW w:w="1202" w:type="dxa"/>
          </w:tcPr>
          <w:p w:rsidR="00CB580B" w:rsidRPr="00CB580B" w:rsidRDefault="00CB580B" w:rsidP="00CB58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80B">
              <w:rPr>
                <w:rFonts w:ascii="Times New Roman" w:hAnsi="Times New Roman"/>
                <w:color w:val="000000"/>
                <w:sz w:val="16"/>
                <w:szCs w:val="16"/>
              </w:rPr>
              <w:t>1 856,77</w:t>
            </w:r>
          </w:p>
        </w:tc>
        <w:tc>
          <w:tcPr>
            <w:tcW w:w="1344" w:type="dxa"/>
          </w:tcPr>
          <w:p w:rsidR="00CB580B" w:rsidRPr="00CB580B" w:rsidRDefault="00CB580B" w:rsidP="00CB58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80B">
              <w:rPr>
                <w:rFonts w:ascii="Times New Roman" w:hAnsi="Times New Roman"/>
                <w:color w:val="000000"/>
                <w:sz w:val="16"/>
                <w:szCs w:val="16"/>
              </w:rPr>
              <w:t>6 899 757,32</w:t>
            </w:r>
          </w:p>
        </w:tc>
        <w:tc>
          <w:tcPr>
            <w:tcW w:w="1775" w:type="dxa"/>
          </w:tcPr>
          <w:p w:rsidR="00CB580B" w:rsidRPr="00CB580B" w:rsidRDefault="00CB580B" w:rsidP="00CB5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580B">
              <w:rPr>
                <w:rFonts w:ascii="Times New Roman" w:hAnsi="Times New Roman"/>
                <w:b/>
                <w:sz w:val="16"/>
                <w:szCs w:val="16"/>
              </w:rPr>
              <w:t>ТОО «АВИЦЕНА - ЛТД»</w:t>
            </w:r>
          </w:p>
        </w:tc>
        <w:tc>
          <w:tcPr>
            <w:tcW w:w="1275" w:type="dxa"/>
          </w:tcPr>
          <w:p w:rsidR="00CB580B" w:rsidRPr="00CB580B" w:rsidRDefault="00CB580B" w:rsidP="00CB5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B58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1856</w:t>
            </w:r>
          </w:p>
        </w:tc>
      </w:tr>
      <w:tr w:rsidR="00CB580B" w:rsidRPr="00CB580B" w:rsidTr="00157F75">
        <w:trPr>
          <w:trHeight w:val="268"/>
        </w:trPr>
        <w:tc>
          <w:tcPr>
            <w:tcW w:w="817" w:type="dxa"/>
          </w:tcPr>
          <w:p w:rsidR="00CB580B" w:rsidRPr="00CB580B" w:rsidRDefault="00CB580B" w:rsidP="00CB58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580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20" w:type="dxa"/>
          </w:tcPr>
          <w:p w:rsidR="00CB580B" w:rsidRPr="00CB580B" w:rsidRDefault="00CB580B" w:rsidP="00CB580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80B">
              <w:rPr>
                <w:rFonts w:ascii="Times New Roman" w:hAnsi="Times New Roman"/>
                <w:color w:val="000000"/>
                <w:sz w:val="16"/>
                <w:szCs w:val="16"/>
              </w:rPr>
              <w:t>Ципрофлоксацин Раствор для инфузий, 0,2%, 100 мл, № 1</w:t>
            </w:r>
          </w:p>
        </w:tc>
        <w:tc>
          <w:tcPr>
            <w:tcW w:w="992" w:type="dxa"/>
          </w:tcPr>
          <w:p w:rsidR="00CB580B" w:rsidRPr="00CB580B" w:rsidRDefault="00CB580B" w:rsidP="00CB58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80B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276" w:type="dxa"/>
          </w:tcPr>
          <w:p w:rsidR="00CB580B" w:rsidRPr="00CB580B" w:rsidRDefault="00CB580B" w:rsidP="00CB58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80B"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202" w:type="dxa"/>
          </w:tcPr>
          <w:p w:rsidR="00CB580B" w:rsidRPr="00CB580B" w:rsidRDefault="00CB580B" w:rsidP="00CB58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80B">
              <w:rPr>
                <w:rFonts w:ascii="Times New Roman" w:hAnsi="Times New Roman"/>
                <w:color w:val="000000"/>
                <w:sz w:val="16"/>
                <w:szCs w:val="16"/>
              </w:rPr>
              <w:t>164,65</w:t>
            </w:r>
          </w:p>
        </w:tc>
        <w:tc>
          <w:tcPr>
            <w:tcW w:w="1344" w:type="dxa"/>
          </w:tcPr>
          <w:p w:rsidR="00CB580B" w:rsidRPr="00CB580B" w:rsidRDefault="00CB580B" w:rsidP="00CB58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80B">
              <w:rPr>
                <w:rFonts w:ascii="Times New Roman" w:hAnsi="Times New Roman"/>
                <w:color w:val="000000"/>
                <w:sz w:val="16"/>
                <w:szCs w:val="16"/>
              </w:rPr>
              <w:t>329 300,00</w:t>
            </w:r>
          </w:p>
        </w:tc>
        <w:tc>
          <w:tcPr>
            <w:tcW w:w="1775" w:type="dxa"/>
          </w:tcPr>
          <w:p w:rsidR="00CB580B" w:rsidRPr="00CB580B" w:rsidRDefault="00CB580B" w:rsidP="00CB580B">
            <w:pPr>
              <w:jc w:val="center"/>
              <w:rPr>
                <w:sz w:val="16"/>
                <w:szCs w:val="16"/>
              </w:rPr>
            </w:pPr>
            <w:r w:rsidRPr="00CB58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«АВИЦЕНА -ЛТД»</w:t>
            </w:r>
          </w:p>
        </w:tc>
        <w:tc>
          <w:tcPr>
            <w:tcW w:w="1275" w:type="dxa"/>
          </w:tcPr>
          <w:p w:rsidR="00CB580B" w:rsidRPr="00CB580B" w:rsidRDefault="00CB580B" w:rsidP="00CB5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B58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164</w:t>
            </w:r>
          </w:p>
        </w:tc>
      </w:tr>
      <w:tr w:rsidR="0059144D" w:rsidRPr="00CB580B" w:rsidTr="00850CBD">
        <w:trPr>
          <w:trHeight w:val="119"/>
        </w:trPr>
        <w:tc>
          <w:tcPr>
            <w:tcW w:w="817" w:type="dxa"/>
          </w:tcPr>
          <w:p w:rsidR="0059144D" w:rsidRPr="00CB580B" w:rsidRDefault="0059144D" w:rsidP="005914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80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20" w:type="dxa"/>
            <w:vAlign w:val="center"/>
          </w:tcPr>
          <w:p w:rsidR="0059144D" w:rsidRPr="00CB580B" w:rsidRDefault="0059144D" w:rsidP="0059144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580B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59144D" w:rsidRPr="00CB580B" w:rsidRDefault="0059144D" w:rsidP="005914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80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59144D" w:rsidRPr="00CB580B" w:rsidRDefault="0059144D" w:rsidP="005914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580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</w:tcPr>
          <w:p w:rsidR="0059144D" w:rsidRPr="00CB580B" w:rsidRDefault="0059144D" w:rsidP="0059144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580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4" w:type="dxa"/>
          </w:tcPr>
          <w:p w:rsidR="0059144D" w:rsidRPr="00CB580B" w:rsidRDefault="0059144D" w:rsidP="0059144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580B">
              <w:rPr>
                <w:rFonts w:ascii="Times New Roman" w:hAnsi="Times New Roman"/>
                <w:b/>
                <w:bCs/>
                <w:sz w:val="16"/>
                <w:szCs w:val="16"/>
              </w:rPr>
              <w:t>14 128 525</w:t>
            </w:r>
          </w:p>
        </w:tc>
        <w:tc>
          <w:tcPr>
            <w:tcW w:w="1775" w:type="dxa"/>
          </w:tcPr>
          <w:p w:rsidR="0059144D" w:rsidRPr="00CB580B" w:rsidRDefault="0059144D" w:rsidP="0059144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</w:tcPr>
          <w:p w:rsidR="0059144D" w:rsidRPr="00CB580B" w:rsidRDefault="0059144D" w:rsidP="0059144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C92091" w:rsidRPr="00CB580B" w:rsidRDefault="00C92091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57F75" w:rsidRPr="00CB580B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157F75" w:rsidRPr="00CB580B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157F75" w:rsidRPr="00CB580B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157F75" w:rsidRPr="00CB580B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157F75" w:rsidRPr="00CB580B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157F75" w:rsidRPr="00CB580B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157F75" w:rsidRPr="00CB580B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157F75" w:rsidRPr="00CB580B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157F75" w:rsidRPr="00CB580B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157F75" w:rsidRPr="00CB580B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157F75" w:rsidRPr="00CB580B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157F75" w:rsidRPr="00CB580B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157F75" w:rsidRPr="00CB580B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CB580B" w:rsidRDefault="001B7B27" w:rsidP="0003046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B580B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F95FED" w:rsidRPr="00CB580B" w:rsidRDefault="00F95FED" w:rsidP="00F95FED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B580B" w:rsidRPr="00CB580B" w:rsidRDefault="00CB580B" w:rsidP="00CB580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CB580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 «АВИЦЕНА -ЛТД», РК,</w:t>
      </w:r>
      <w:r w:rsidRPr="00CB580B">
        <w:rPr>
          <w:rFonts w:ascii="Times New Roman" w:hAnsi="Times New Roman"/>
          <w:b/>
          <w:sz w:val="16"/>
          <w:szCs w:val="16"/>
          <w:lang w:val="kk-KZ"/>
        </w:rPr>
        <w:t xml:space="preserve">г.Алматы, улица  Радлова 65, офис 203   </w:t>
      </w:r>
      <w:r w:rsidRPr="00CB580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от  10.0</w:t>
      </w:r>
      <w:r w:rsidRPr="00CB580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4</w:t>
      </w:r>
      <w:r w:rsidRPr="00CB580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 xml:space="preserve">.2023г, в </w:t>
      </w:r>
      <w:r w:rsidRPr="00CB580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11</w:t>
      </w:r>
      <w:r w:rsidRPr="00CB580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ч :</w:t>
      </w:r>
      <w:r w:rsidRPr="00CB580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1</w:t>
      </w:r>
      <w:r w:rsidRPr="00CB580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0м.</w:t>
      </w:r>
    </w:p>
    <w:p w:rsidR="002557B4" w:rsidRPr="00CB580B" w:rsidRDefault="002557B4" w:rsidP="0067768C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B7B27" w:rsidRPr="00CB580B" w:rsidRDefault="001B7B27" w:rsidP="0003046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CB580B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E46F7E" w:rsidRPr="00CB580B" w:rsidRDefault="00E46F7E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C640F" w:rsidRPr="00CB580B" w:rsidRDefault="00CB580B" w:rsidP="00CB580B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CB580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 «АВИЦЕНА -ЛТД», РК,</w:t>
      </w:r>
      <w:r w:rsidRPr="00CB580B">
        <w:rPr>
          <w:rFonts w:ascii="Times New Roman" w:hAnsi="Times New Roman"/>
          <w:b/>
          <w:sz w:val="16"/>
          <w:szCs w:val="16"/>
          <w:lang w:val="kk-KZ"/>
        </w:rPr>
        <w:t xml:space="preserve">г.Алматы, улица  Радлова 65, офис 203   </w:t>
      </w:r>
      <w:r w:rsidR="00FE46B9" w:rsidRPr="00CB580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(лоты №</w:t>
      </w:r>
      <w:r w:rsidR="007259F3" w:rsidRPr="00CB580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,2,3</w:t>
      </w:r>
      <w:r w:rsidR="00FE46B9" w:rsidRPr="00CB580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)    сумма договора:</w:t>
      </w:r>
      <w:r w:rsidR="003B26B7" w:rsidRPr="00CB580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751EBD" w:rsidRPr="00CB580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Pr="00CB580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14 123 256  </w:t>
      </w:r>
      <w:r w:rsidR="00FE46B9" w:rsidRPr="00CB580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тенге 00 </w:t>
      </w:r>
    </w:p>
    <w:p w:rsidR="00CB580B" w:rsidRPr="00CB580B" w:rsidRDefault="00CB580B" w:rsidP="00CB580B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16"/>
          <w:szCs w:val="16"/>
        </w:rPr>
      </w:pPr>
    </w:p>
    <w:p w:rsidR="00E135EB" w:rsidRPr="00CB580B" w:rsidRDefault="00DF0091" w:rsidP="0003046D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CB580B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E135EB" w:rsidRPr="00CB580B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="00E135EB" w:rsidRPr="00CB580B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E135EB" w:rsidRPr="00CB580B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135EB" w:rsidRPr="00CB580B" w:rsidRDefault="00E135EB" w:rsidP="00E135EB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CB580B">
        <w:rPr>
          <w:rFonts w:ascii="Times New Roman" w:hAnsi="Times New Roman"/>
          <w:sz w:val="16"/>
          <w:szCs w:val="16"/>
        </w:rPr>
        <w:t>–</w:t>
      </w:r>
      <w:r w:rsidRPr="00CB580B">
        <w:rPr>
          <w:sz w:val="16"/>
          <w:szCs w:val="16"/>
        </w:rPr>
        <w:t xml:space="preserve"> </w:t>
      </w:r>
      <w:r w:rsidRPr="00CB580B">
        <w:rPr>
          <w:rFonts w:ascii="Times New Roman" w:hAnsi="Times New Roman"/>
          <w:sz w:val="16"/>
          <w:szCs w:val="16"/>
        </w:rPr>
        <w:t>отсутствует;</w:t>
      </w:r>
    </w:p>
    <w:p w:rsidR="00160806" w:rsidRPr="00CB580B" w:rsidRDefault="00160806" w:rsidP="00160806">
      <w:pPr>
        <w:pStyle w:val="a5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F64DF1" w:rsidRPr="00CB580B" w:rsidRDefault="00F64DF1" w:rsidP="00160806">
      <w:pPr>
        <w:pStyle w:val="a5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1B7B27" w:rsidRPr="00CB580B" w:rsidRDefault="001B7B27" w:rsidP="001B7B27">
      <w:pPr>
        <w:rPr>
          <w:rFonts w:ascii="Times New Roman" w:hAnsi="Times New Roman"/>
          <w:sz w:val="16"/>
          <w:szCs w:val="16"/>
        </w:rPr>
      </w:pPr>
      <w:r w:rsidRPr="00CB580B">
        <w:rPr>
          <w:rFonts w:ascii="Times New Roman" w:hAnsi="Times New Roman"/>
          <w:sz w:val="16"/>
          <w:szCs w:val="16"/>
        </w:rPr>
        <w:t xml:space="preserve">                                Председатель комиссии – директор </w:t>
      </w:r>
      <w:r w:rsidRPr="00CB580B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CB580B">
        <w:rPr>
          <w:rFonts w:ascii="Times New Roman" w:hAnsi="Times New Roman"/>
          <w:sz w:val="16"/>
          <w:szCs w:val="16"/>
        </w:rPr>
        <w:t>Сураужанов Д.А.</w:t>
      </w:r>
    </w:p>
    <w:p w:rsidR="001B7B27" w:rsidRPr="00CB580B" w:rsidRDefault="001B7B27" w:rsidP="001B7B27">
      <w:pPr>
        <w:rPr>
          <w:rFonts w:ascii="Times New Roman" w:hAnsi="Times New Roman"/>
          <w:sz w:val="16"/>
          <w:szCs w:val="16"/>
        </w:rPr>
      </w:pPr>
      <w:r w:rsidRPr="00CB580B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1B7B27" w:rsidRPr="00CB580B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CB580B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CB580B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CB580B">
        <w:rPr>
          <w:rFonts w:ascii="Times New Roman" w:hAnsi="Times New Roman"/>
          <w:sz w:val="16"/>
          <w:szCs w:val="16"/>
        </w:rPr>
        <w:t xml:space="preserve"> – </w:t>
      </w:r>
      <w:r w:rsidRPr="00CB580B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1B7B27" w:rsidRPr="00CB580B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CB580B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CB580B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1B7B27" w:rsidRPr="00CB580B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CB580B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CB580B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CB580B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CB580B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CB580B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</w:t>
      </w:r>
      <w:r w:rsidR="001165A0" w:rsidRPr="00CB580B">
        <w:rPr>
          <w:rFonts w:ascii="Times New Roman" w:hAnsi="Times New Roman"/>
          <w:sz w:val="16"/>
          <w:szCs w:val="16"/>
          <w:lang w:val="kk-KZ"/>
        </w:rPr>
        <w:t>Серикбаева М.Б.</w:t>
      </w:r>
    </w:p>
    <w:p w:rsidR="001B7B27" w:rsidRPr="00CB580B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CB580B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CB580B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1B7B27" w:rsidRPr="002557B4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</w:p>
    <w:p w:rsidR="00AE37A8" w:rsidRPr="002557B4" w:rsidRDefault="00AE37A8" w:rsidP="00E12364">
      <w:pPr>
        <w:rPr>
          <w:rFonts w:ascii="Times New Roman" w:hAnsi="Times New Roman"/>
          <w:sz w:val="18"/>
          <w:szCs w:val="18"/>
        </w:rPr>
      </w:pPr>
    </w:p>
    <w:p w:rsidR="002E39E9" w:rsidRPr="002557B4" w:rsidRDefault="002E39E9">
      <w:pPr>
        <w:rPr>
          <w:rFonts w:ascii="Times New Roman" w:hAnsi="Times New Roman"/>
          <w:sz w:val="18"/>
          <w:szCs w:val="18"/>
        </w:rPr>
      </w:pPr>
    </w:p>
    <w:sectPr w:rsidR="002E39E9" w:rsidRPr="002557B4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AFF" w:rsidRDefault="005B0AFF" w:rsidP="00233E55">
      <w:pPr>
        <w:spacing w:after="0" w:line="240" w:lineRule="auto"/>
      </w:pPr>
      <w:r>
        <w:separator/>
      </w:r>
    </w:p>
  </w:endnote>
  <w:endnote w:type="continuationSeparator" w:id="0">
    <w:p w:rsidR="005B0AFF" w:rsidRDefault="005B0AFF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AFF" w:rsidRDefault="005B0AFF" w:rsidP="00233E55">
      <w:pPr>
        <w:spacing w:after="0" w:line="240" w:lineRule="auto"/>
      </w:pPr>
      <w:r>
        <w:separator/>
      </w:r>
    </w:p>
  </w:footnote>
  <w:footnote w:type="continuationSeparator" w:id="0">
    <w:p w:rsidR="005B0AFF" w:rsidRDefault="005B0AFF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35A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2D7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092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6143"/>
    <w:rsid w:val="004262AA"/>
    <w:rsid w:val="004271E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6BB5"/>
    <w:rsid w:val="004877B3"/>
    <w:rsid w:val="00490291"/>
    <w:rsid w:val="004906D9"/>
    <w:rsid w:val="00490E5D"/>
    <w:rsid w:val="00491B4A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144D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0AFF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1BC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23E3"/>
    <w:rsid w:val="009E23E8"/>
    <w:rsid w:val="009E2417"/>
    <w:rsid w:val="009E7038"/>
    <w:rsid w:val="009F0E4B"/>
    <w:rsid w:val="009F11DD"/>
    <w:rsid w:val="009F1439"/>
    <w:rsid w:val="009F1B1B"/>
    <w:rsid w:val="009F1B43"/>
    <w:rsid w:val="009F2B98"/>
    <w:rsid w:val="009F2F25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5A27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0A17"/>
    <w:rsid w:val="00B914A3"/>
    <w:rsid w:val="00B92BDB"/>
    <w:rsid w:val="00B93753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80B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A8FC8-A2E7-4E99-A44D-48868279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837</cp:revision>
  <cp:lastPrinted>2023-03-20T08:31:00Z</cp:lastPrinted>
  <dcterms:created xsi:type="dcterms:W3CDTF">2021-07-27T04:19:00Z</dcterms:created>
  <dcterms:modified xsi:type="dcterms:W3CDTF">2023-04-12T07:45:00Z</dcterms:modified>
</cp:coreProperties>
</file>